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7C5" w:rsidRPr="00705720" w:rsidRDefault="00A637C5" w:rsidP="00A637C5">
      <w:pPr>
        <w:pStyle w:val="Heading4"/>
        <w:jc w:val="center"/>
        <w:rPr>
          <w:sz w:val="36"/>
        </w:rPr>
      </w:pPr>
      <w:r>
        <w:rPr>
          <w:noProof/>
        </w:rPr>
        <w:drawing>
          <wp:inline distT="0" distB="0" distL="0" distR="0" wp14:anchorId="19CB4029" wp14:editId="2569300D">
            <wp:extent cx="2865728" cy="1205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1126" cy="1216682"/>
                    </a:xfrm>
                    <a:prstGeom prst="rect">
                      <a:avLst/>
                    </a:prstGeom>
                    <a:noFill/>
                    <a:ln>
                      <a:noFill/>
                    </a:ln>
                  </pic:spPr>
                </pic:pic>
              </a:graphicData>
            </a:graphic>
          </wp:inline>
        </w:drawing>
      </w:r>
    </w:p>
    <w:p w:rsidR="00A637C5" w:rsidRPr="006030CD" w:rsidRDefault="00A637C5" w:rsidP="00A637C5">
      <w:pPr>
        <w:pStyle w:val="NormalWeb"/>
        <w:shd w:val="clear" w:color="auto" w:fill="FFFFFF"/>
        <w:spacing w:before="0" w:beforeAutospacing="0" w:after="0" w:afterAutospacing="0" w:line="276" w:lineRule="auto"/>
        <w:textAlignment w:val="baseline"/>
        <w:rPr>
          <w:color w:val="000000" w:themeColor="text1"/>
        </w:rPr>
      </w:pPr>
    </w:p>
    <w:p w:rsidR="00A637C5" w:rsidRPr="006030CD" w:rsidRDefault="00A637C5" w:rsidP="00A637C5">
      <w:pPr>
        <w:pStyle w:val="NormalWeb"/>
        <w:shd w:val="clear" w:color="auto" w:fill="FFFFFF"/>
        <w:spacing w:before="0" w:beforeAutospacing="0" w:after="0" w:afterAutospacing="0" w:line="276" w:lineRule="auto"/>
        <w:textAlignment w:val="baseline"/>
        <w:rPr>
          <w:b/>
          <w:color w:val="000000" w:themeColor="text1"/>
        </w:rPr>
      </w:pPr>
    </w:p>
    <w:p w:rsidR="00A637C5" w:rsidRPr="006030CD" w:rsidRDefault="00A637C5" w:rsidP="00A637C5">
      <w:pPr>
        <w:spacing w:after="0" w:line="240" w:lineRule="auto"/>
        <w:jc w:val="center"/>
        <w:rPr>
          <w:rStyle w:val="Bibliogrphy"/>
          <w:rFonts w:ascii="Times New Roman" w:hAnsi="Times New Roman" w:cs="Times New Roman"/>
          <w:b/>
          <w:sz w:val="32"/>
          <w:szCs w:val="32"/>
        </w:rPr>
      </w:pPr>
      <w:r w:rsidRPr="006030CD">
        <w:rPr>
          <w:rStyle w:val="Bibliogrphy"/>
          <w:rFonts w:ascii="Times New Roman" w:hAnsi="Times New Roman" w:cs="Times New Roman"/>
          <w:b/>
          <w:sz w:val="32"/>
          <w:szCs w:val="32"/>
        </w:rPr>
        <w:t xml:space="preserve">Tenure-Track Assistant </w:t>
      </w:r>
      <w:r>
        <w:rPr>
          <w:rStyle w:val="Bibliogrphy"/>
          <w:rFonts w:ascii="Times New Roman" w:hAnsi="Times New Roman" w:cs="Times New Roman"/>
          <w:b/>
          <w:sz w:val="32"/>
          <w:szCs w:val="32"/>
        </w:rPr>
        <w:t xml:space="preserve">or Associate </w:t>
      </w:r>
      <w:r w:rsidRPr="006030CD">
        <w:rPr>
          <w:rStyle w:val="Bibliogrphy"/>
          <w:rFonts w:ascii="Times New Roman" w:hAnsi="Times New Roman" w:cs="Times New Roman"/>
          <w:b/>
          <w:sz w:val="32"/>
          <w:szCs w:val="32"/>
        </w:rPr>
        <w:t>Professor</w:t>
      </w:r>
    </w:p>
    <w:p w:rsidR="00A637C5" w:rsidRPr="006030CD" w:rsidRDefault="00A637C5" w:rsidP="00A637C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Mechanical Engineering</w:t>
      </w:r>
    </w:p>
    <w:p w:rsidR="00880663" w:rsidRPr="006E5131" w:rsidRDefault="00880663" w:rsidP="00880663">
      <w:pPr>
        <w:pStyle w:val="NormalWeb"/>
        <w:shd w:val="clear" w:color="auto" w:fill="FFFFFF"/>
        <w:spacing w:before="0" w:beforeAutospacing="0" w:after="0" w:afterAutospacing="0" w:line="276" w:lineRule="auto"/>
        <w:jc w:val="center"/>
        <w:textAlignment w:val="baseline"/>
        <w:rPr>
          <w:b/>
          <w:color w:val="000000" w:themeColor="text1"/>
        </w:rPr>
      </w:pPr>
    </w:p>
    <w:p w:rsidR="00BA2A79" w:rsidRPr="006E5131" w:rsidRDefault="00BA2A79" w:rsidP="00A637C5">
      <w:pPr>
        <w:pStyle w:val="NormalWeb"/>
        <w:shd w:val="clear" w:color="auto" w:fill="FFFFFF"/>
        <w:spacing w:before="0" w:beforeAutospacing="0" w:after="0" w:afterAutospacing="0" w:line="276" w:lineRule="auto"/>
        <w:jc w:val="both"/>
        <w:textAlignment w:val="baseline"/>
        <w:rPr>
          <w:color w:val="000000" w:themeColor="text1"/>
        </w:rPr>
      </w:pPr>
      <w:r w:rsidRPr="006E5131">
        <w:rPr>
          <w:color w:val="000000" w:themeColor="text1"/>
        </w:rPr>
        <w:t xml:space="preserve">The School of Engineering at Fairfield University invites applications for a tenure-track assistant </w:t>
      </w:r>
      <w:r w:rsidR="00E3550A">
        <w:rPr>
          <w:color w:val="000000" w:themeColor="text1"/>
        </w:rPr>
        <w:t xml:space="preserve">or associate </w:t>
      </w:r>
      <w:r w:rsidRPr="006E5131">
        <w:rPr>
          <w:color w:val="000000" w:themeColor="text1"/>
        </w:rPr>
        <w:t>professor position in Mechanical Engineering wit</w:t>
      </w:r>
      <w:r w:rsidR="00880663" w:rsidRPr="006E5131">
        <w:rPr>
          <w:color w:val="000000" w:themeColor="text1"/>
        </w:rPr>
        <w:t>h a start date of September</w:t>
      </w:r>
      <w:r w:rsidR="00EB0B2A">
        <w:rPr>
          <w:color w:val="000000" w:themeColor="text1"/>
        </w:rPr>
        <w:t xml:space="preserve"> 1</w:t>
      </w:r>
      <w:r w:rsidR="00EB0B2A" w:rsidRPr="00E3550A">
        <w:rPr>
          <w:color w:val="000000" w:themeColor="text1"/>
          <w:vertAlign w:val="superscript"/>
        </w:rPr>
        <w:t>st</w:t>
      </w:r>
      <w:r w:rsidR="00EB0B2A">
        <w:rPr>
          <w:color w:val="000000" w:themeColor="text1"/>
        </w:rPr>
        <w:t xml:space="preserve">, </w:t>
      </w:r>
      <w:r w:rsidR="00880663" w:rsidRPr="006E5131">
        <w:rPr>
          <w:color w:val="000000" w:themeColor="text1"/>
        </w:rPr>
        <w:t>2023</w:t>
      </w:r>
      <w:r w:rsidRPr="006E5131">
        <w:rPr>
          <w:color w:val="000000" w:themeColor="text1"/>
        </w:rPr>
        <w:t>. Candidates in all areas of Mechanical</w:t>
      </w:r>
      <w:r w:rsidR="00AE28E6" w:rsidRPr="006E5131">
        <w:rPr>
          <w:color w:val="000000" w:themeColor="text1"/>
        </w:rPr>
        <w:t xml:space="preserve"> and Aerospace</w:t>
      </w:r>
      <w:r w:rsidRPr="006E5131">
        <w:rPr>
          <w:color w:val="000000" w:themeColor="text1"/>
        </w:rPr>
        <w:t xml:space="preserve"> Engineering are encouraged to apply.</w:t>
      </w:r>
    </w:p>
    <w:p w:rsidR="00BA2A79" w:rsidRPr="006E5131" w:rsidRDefault="00BA2A79" w:rsidP="00880663">
      <w:pPr>
        <w:pStyle w:val="NormalWeb"/>
        <w:shd w:val="clear" w:color="auto" w:fill="FFFFFF"/>
        <w:spacing w:before="0" w:beforeAutospacing="0" w:after="0" w:afterAutospacing="0" w:line="276" w:lineRule="auto"/>
        <w:textAlignment w:val="baseline"/>
        <w:rPr>
          <w:color w:val="000000" w:themeColor="text1"/>
        </w:rPr>
      </w:pPr>
    </w:p>
    <w:p w:rsidR="006E5131" w:rsidRPr="006E5131" w:rsidRDefault="00BA2A79" w:rsidP="00880663">
      <w:pPr>
        <w:shd w:val="clear" w:color="auto" w:fill="FFFFFF"/>
        <w:spacing w:line="276" w:lineRule="auto"/>
        <w:jc w:val="both"/>
        <w:textAlignment w:val="baseline"/>
        <w:rPr>
          <w:rFonts w:ascii="Times New Roman" w:hAnsi="Times New Roman" w:cs="Times New Roman"/>
          <w:color w:val="000000" w:themeColor="text1"/>
          <w:sz w:val="24"/>
          <w:szCs w:val="24"/>
        </w:rPr>
      </w:pPr>
      <w:r w:rsidRPr="006E5131">
        <w:rPr>
          <w:rFonts w:ascii="Times New Roman" w:hAnsi="Times New Roman" w:cs="Times New Roman"/>
          <w:color w:val="000000" w:themeColor="text1"/>
          <w:sz w:val="24"/>
          <w:szCs w:val="24"/>
          <w:u w:val="single"/>
        </w:rPr>
        <w:t>Position Description</w:t>
      </w:r>
      <w:r w:rsidRPr="006E5131">
        <w:rPr>
          <w:rFonts w:ascii="Times New Roman" w:hAnsi="Times New Roman" w:cs="Times New Roman"/>
          <w:color w:val="000000" w:themeColor="text1"/>
          <w:sz w:val="24"/>
          <w:szCs w:val="24"/>
        </w:rPr>
        <w:t xml:space="preserve">: </w:t>
      </w:r>
    </w:p>
    <w:p w:rsidR="00BA2A79" w:rsidRPr="00A637C5" w:rsidRDefault="00BA2A79" w:rsidP="00A637C5">
      <w:pPr>
        <w:shd w:val="clear" w:color="auto" w:fill="FFFFFF"/>
        <w:spacing w:line="276" w:lineRule="auto"/>
        <w:jc w:val="both"/>
        <w:textAlignment w:val="baseline"/>
        <w:rPr>
          <w:rFonts w:ascii="Times New Roman" w:hAnsi="Times New Roman" w:cs="Times New Roman"/>
          <w:color w:val="000000" w:themeColor="text1"/>
          <w:sz w:val="24"/>
          <w:szCs w:val="24"/>
        </w:rPr>
      </w:pPr>
      <w:r w:rsidRPr="006E5131">
        <w:rPr>
          <w:rFonts w:ascii="Times New Roman" w:hAnsi="Times New Roman" w:cs="Times New Roman"/>
          <w:color w:val="000000" w:themeColor="text1"/>
          <w:sz w:val="24"/>
          <w:szCs w:val="24"/>
        </w:rPr>
        <w:t>This position requires an ability to perform teaching, scholarship, and service responsibilities. The successful candidate will be required to: (1) develop and teach undergraduate and graduate courses (lecture and laboratory); (2) supervise MS-level theses</w:t>
      </w:r>
      <w:r w:rsidR="00A637C5">
        <w:rPr>
          <w:rFonts w:ascii="Times New Roman" w:hAnsi="Times New Roman" w:cs="Times New Roman"/>
          <w:color w:val="000000" w:themeColor="text1"/>
          <w:sz w:val="24"/>
          <w:szCs w:val="24"/>
        </w:rPr>
        <w:t>,</w:t>
      </w:r>
      <w:r w:rsidRPr="006E5131">
        <w:rPr>
          <w:rFonts w:ascii="Times New Roman" w:hAnsi="Times New Roman" w:cs="Times New Roman"/>
          <w:color w:val="000000" w:themeColor="text1"/>
          <w:sz w:val="24"/>
          <w:szCs w:val="24"/>
        </w:rPr>
        <w:t xml:space="preserve"> undergraduate </w:t>
      </w:r>
      <w:r w:rsidR="00775AED" w:rsidRPr="006E5131">
        <w:rPr>
          <w:rFonts w:ascii="Times New Roman" w:hAnsi="Times New Roman" w:cs="Times New Roman"/>
          <w:color w:val="000000" w:themeColor="text1"/>
          <w:sz w:val="24"/>
          <w:szCs w:val="24"/>
        </w:rPr>
        <w:t>research</w:t>
      </w:r>
      <w:r w:rsidR="00A637C5">
        <w:rPr>
          <w:rFonts w:ascii="Times New Roman" w:hAnsi="Times New Roman" w:cs="Times New Roman"/>
          <w:color w:val="000000" w:themeColor="text1"/>
          <w:sz w:val="24"/>
          <w:szCs w:val="24"/>
        </w:rPr>
        <w:t>,</w:t>
      </w:r>
      <w:r w:rsidR="00775AED" w:rsidRPr="006E5131">
        <w:rPr>
          <w:rFonts w:ascii="Times New Roman" w:hAnsi="Times New Roman" w:cs="Times New Roman"/>
          <w:color w:val="000000" w:themeColor="text1"/>
          <w:sz w:val="24"/>
          <w:szCs w:val="24"/>
        </w:rPr>
        <w:t xml:space="preserve"> and Senior Design P</w:t>
      </w:r>
      <w:r w:rsidRPr="006E5131">
        <w:rPr>
          <w:rFonts w:ascii="Times New Roman" w:hAnsi="Times New Roman" w:cs="Times New Roman"/>
          <w:color w:val="000000" w:themeColor="text1"/>
          <w:sz w:val="24"/>
          <w:szCs w:val="24"/>
        </w:rPr>
        <w:t xml:space="preserve">rojects; (3) pursue scholarly activities (including externally-funded research and </w:t>
      </w:r>
      <w:r w:rsidR="00EB0B2A">
        <w:rPr>
          <w:rFonts w:ascii="Times New Roman" w:hAnsi="Times New Roman" w:cs="Times New Roman"/>
          <w:color w:val="000000" w:themeColor="text1"/>
          <w:sz w:val="24"/>
          <w:szCs w:val="24"/>
        </w:rPr>
        <w:t xml:space="preserve">peer-reviewed </w:t>
      </w:r>
      <w:r w:rsidRPr="006E5131">
        <w:rPr>
          <w:rFonts w:ascii="Times New Roman" w:hAnsi="Times New Roman" w:cs="Times New Roman"/>
          <w:color w:val="000000" w:themeColor="text1"/>
          <w:sz w:val="24"/>
          <w:szCs w:val="24"/>
        </w:rPr>
        <w:t xml:space="preserve">publications); (4) engage in academic </w:t>
      </w:r>
      <w:r w:rsidR="00775AED" w:rsidRPr="006E5131">
        <w:rPr>
          <w:rFonts w:ascii="Times New Roman" w:hAnsi="Times New Roman" w:cs="Times New Roman"/>
          <w:color w:val="000000" w:themeColor="text1"/>
          <w:sz w:val="24"/>
          <w:szCs w:val="24"/>
        </w:rPr>
        <w:t>advising</w:t>
      </w:r>
      <w:r w:rsidR="006E5131" w:rsidRPr="006E5131">
        <w:rPr>
          <w:rFonts w:ascii="Times New Roman" w:hAnsi="Times New Roman" w:cs="Times New Roman"/>
          <w:color w:val="000000" w:themeColor="text1"/>
          <w:sz w:val="24"/>
          <w:szCs w:val="24"/>
        </w:rPr>
        <w:t xml:space="preserve"> </w:t>
      </w:r>
      <w:r w:rsidR="00CC29D1" w:rsidRPr="006E5131">
        <w:rPr>
          <w:rFonts w:ascii="Times New Roman" w:hAnsi="Times New Roman" w:cs="Times New Roman"/>
          <w:color w:val="000000" w:themeColor="text1"/>
          <w:sz w:val="24"/>
          <w:szCs w:val="24"/>
        </w:rPr>
        <w:t>and</w:t>
      </w:r>
      <w:r w:rsidR="006E5131" w:rsidRPr="006E5131">
        <w:rPr>
          <w:rFonts w:ascii="Times New Roman" w:hAnsi="Times New Roman" w:cs="Times New Roman"/>
          <w:color w:val="000000" w:themeColor="text1"/>
          <w:sz w:val="24"/>
          <w:szCs w:val="24"/>
        </w:rPr>
        <w:t xml:space="preserve"> </w:t>
      </w:r>
      <w:r w:rsidRPr="006E5131">
        <w:rPr>
          <w:rFonts w:ascii="Times New Roman" w:hAnsi="Times New Roman" w:cs="Times New Roman"/>
          <w:color w:val="000000" w:themeColor="text1"/>
          <w:sz w:val="24"/>
          <w:szCs w:val="24"/>
        </w:rPr>
        <w:t>mentoring; (5) assist in program assessment</w:t>
      </w:r>
      <w:r w:rsidR="00775AED" w:rsidRPr="006E5131">
        <w:rPr>
          <w:rFonts w:ascii="Times New Roman" w:hAnsi="Times New Roman" w:cs="Times New Roman"/>
          <w:color w:val="000000" w:themeColor="text1"/>
          <w:sz w:val="24"/>
          <w:szCs w:val="24"/>
        </w:rPr>
        <w:t>,</w:t>
      </w:r>
      <w:r w:rsidRPr="006E5131">
        <w:rPr>
          <w:rFonts w:ascii="Times New Roman" w:hAnsi="Times New Roman" w:cs="Times New Roman"/>
          <w:color w:val="000000" w:themeColor="text1"/>
          <w:sz w:val="24"/>
          <w:szCs w:val="24"/>
        </w:rPr>
        <w:t xml:space="preserve"> execution of the department’s continuous improvement plan</w:t>
      </w:r>
      <w:r w:rsidR="00775AED" w:rsidRPr="006E5131">
        <w:rPr>
          <w:rFonts w:ascii="Times New Roman" w:hAnsi="Times New Roman" w:cs="Times New Roman"/>
          <w:color w:val="000000" w:themeColor="text1"/>
          <w:sz w:val="24"/>
          <w:szCs w:val="24"/>
        </w:rPr>
        <w:t xml:space="preserve"> and documentation in support of ABET accreditation</w:t>
      </w:r>
      <w:r w:rsidRPr="006E5131">
        <w:rPr>
          <w:rFonts w:ascii="Times New Roman" w:hAnsi="Times New Roman" w:cs="Times New Roman"/>
          <w:color w:val="000000" w:themeColor="text1"/>
          <w:sz w:val="24"/>
          <w:szCs w:val="24"/>
        </w:rPr>
        <w:t>; (6) participate in appropriate professional service; and (7) participate in professional activities and organizations. The position is an academic (9-month), tenure-track appointment, and the salaries are competitive and commensurate with qualifications and experience.</w:t>
      </w:r>
    </w:p>
    <w:p w:rsidR="00E10D2E" w:rsidRPr="006E5131" w:rsidRDefault="00CC29D1" w:rsidP="00880663">
      <w:pPr>
        <w:spacing w:line="276" w:lineRule="auto"/>
        <w:jc w:val="both"/>
        <w:rPr>
          <w:rFonts w:ascii="Times New Roman" w:hAnsi="Times New Roman" w:cs="Times New Roman"/>
          <w:color w:val="000000" w:themeColor="text1"/>
          <w:sz w:val="24"/>
          <w:szCs w:val="24"/>
        </w:rPr>
      </w:pPr>
      <w:r w:rsidRPr="006E5131">
        <w:rPr>
          <w:rFonts w:ascii="Times New Roman" w:eastAsia="Times New Roman" w:hAnsi="Times New Roman" w:cs="Times New Roman"/>
          <w:color w:val="000000" w:themeColor="text1"/>
          <w:sz w:val="24"/>
          <w:szCs w:val="24"/>
        </w:rPr>
        <w:t xml:space="preserve">The School of Engineering at Fairfield University traces its legacy and rich history to the Bridgeport Engineering Institute (BEI), dating back to its founding in 1924 and through its merging with Fairfield University in 1994. The School of Engineering is organized into the departments of Electrical and Biomedical Engineering, Mechanical Engineering, and Computer Science and Engineering. </w:t>
      </w:r>
      <w:r w:rsidR="00BA2A79" w:rsidRPr="006E5131">
        <w:rPr>
          <w:rFonts w:ascii="Times New Roman" w:hAnsi="Times New Roman" w:cs="Times New Roman"/>
          <w:color w:val="000000" w:themeColor="text1"/>
          <w:sz w:val="24"/>
          <w:szCs w:val="24"/>
        </w:rPr>
        <w:t xml:space="preserve">The Department of Mechanical Engineering </w:t>
      </w:r>
      <w:r w:rsidR="001F75BB" w:rsidRPr="006E5131">
        <w:rPr>
          <w:rFonts w:ascii="Times New Roman" w:hAnsi="Times New Roman" w:cs="Times New Roman"/>
          <w:color w:val="000000" w:themeColor="text1"/>
          <w:sz w:val="24"/>
          <w:szCs w:val="24"/>
        </w:rPr>
        <w:t xml:space="preserve">is ABET accredited </w:t>
      </w:r>
      <w:r w:rsidR="00BA2A79" w:rsidRPr="006E5131">
        <w:rPr>
          <w:rFonts w:ascii="Times New Roman" w:hAnsi="Times New Roman" w:cs="Times New Roman"/>
          <w:color w:val="000000" w:themeColor="text1"/>
          <w:sz w:val="24"/>
          <w:szCs w:val="24"/>
        </w:rPr>
        <w:t>and offers Bachelor of Science and Master of Science degrees</w:t>
      </w:r>
      <w:r w:rsidR="00880663" w:rsidRPr="006E5131">
        <w:rPr>
          <w:rFonts w:ascii="Times New Roman" w:hAnsi="Times New Roman" w:cs="Times New Roman"/>
          <w:color w:val="000000" w:themeColor="text1"/>
          <w:sz w:val="24"/>
          <w:szCs w:val="24"/>
        </w:rPr>
        <w:t xml:space="preserve"> with major in Mechanical Engineering</w:t>
      </w:r>
      <w:r w:rsidR="00BA2A79" w:rsidRPr="006E5131">
        <w:rPr>
          <w:rFonts w:ascii="Times New Roman" w:hAnsi="Times New Roman" w:cs="Times New Roman"/>
          <w:color w:val="000000" w:themeColor="text1"/>
          <w:sz w:val="24"/>
          <w:szCs w:val="24"/>
        </w:rPr>
        <w:t xml:space="preserve">. </w:t>
      </w:r>
      <w:r w:rsidR="00880663" w:rsidRPr="006E5131">
        <w:rPr>
          <w:rFonts w:ascii="Times New Roman" w:hAnsi="Times New Roman" w:cs="Times New Roman"/>
          <w:color w:val="000000" w:themeColor="text1"/>
          <w:sz w:val="24"/>
          <w:szCs w:val="24"/>
        </w:rPr>
        <w:t xml:space="preserve">In addition, students have an </w:t>
      </w:r>
      <w:r w:rsidR="00BA2A79" w:rsidRPr="006E5131">
        <w:rPr>
          <w:rFonts w:ascii="Times New Roman" w:hAnsi="Times New Roman" w:cs="Times New Roman"/>
          <w:color w:val="000000" w:themeColor="text1"/>
          <w:sz w:val="24"/>
          <w:szCs w:val="24"/>
        </w:rPr>
        <w:t xml:space="preserve">option to obtain a Concentration in either Automation, Robotics, and Manufacturing </w:t>
      </w:r>
      <w:r w:rsidR="00BA2A79" w:rsidRPr="006E5131">
        <w:rPr>
          <w:rFonts w:ascii="Times New Roman" w:hAnsi="Times New Roman" w:cs="Times New Roman"/>
          <w:i/>
          <w:color w:val="000000" w:themeColor="text1"/>
          <w:sz w:val="24"/>
          <w:szCs w:val="24"/>
        </w:rPr>
        <w:t xml:space="preserve">or </w:t>
      </w:r>
      <w:r w:rsidR="00BA2A79" w:rsidRPr="006E5131">
        <w:rPr>
          <w:rFonts w:ascii="Times New Roman" w:hAnsi="Times New Roman" w:cs="Times New Roman"/>
          <w:color w:val="000000" w:themeColor="text1"/>
          <w:sz w:val="24"/>
          <w:szCs w:val="24"/>
        </w:rPr>
        <w:t xml:space="preserve">Aerospace Engineering. </w:t>
      </w:r>
      <w:r w:rsidR="001F75BB" w:rsidRPr="006E5131">
        <w:rPr>
          <w:rFonts w:ascii="Times New Roman" w:hAnsi="Times New Roman" w:cs="Times New Roman"/>
          <w:color w:val="000000" w:themeColor="text1"/>
          <w:sz w:val="24"/>
          <w:szCs w:val="24"/>
        </w:rPr>
        <w:t xml:space="preserve">The department </w:t>
      </w:r>
      <w:r w:rsidR="00880663" w:rsidRPr="006E5131">
        <w:rPr>
          <w:rFonts w:ascii="Times New Roman" w:hAnsi="Times New Roman" w:cs="Times New Roman"/>
          <w:color w:val="000000" w:themeColor="text1"/>
          <w:sz w:val="24"/>
          <w:szCs w:val="24"/>
        </w:rPr>
        <w:t xml:space="preserve">is equipped with state of the art </w:t>
      </w:r>
      <w:r w:rsidR="000C47C0" w:rsidRPr="006E5131">
        <w:rPr>
          <w:rFonts w:ascii="Times New Roman" w:hAnsi="Times New Roman" w:cs="Times New Roman"/>
          <w:color w:val="000000" w:themeColor="text1"/>
          <w:sz w:val="24"/>
          <w:szCs w:val="24"/>
        </w:rPr>
        <w:t>laboratories such</w:t>
      </w:r>
      <w:r w:rsidR="00775AED" w:rsidRPr="006E5131">
        <w:rPr>
          <w:rFonts w:ascii="Times New Roman" w:hAnsi="Times New Roman" w:cs="Times New Roman"/>
          <w:color w:val="000000" w:themeColor="text1"/>
          <w:sz w:val="24"/>
          <w:szCs w:val="24"/>
        </w:rPr>
        <w:t xml:space="preserve"> as Material Characterization Lab, Automation, Robotics and Manufacturing (A.R.M.) Lab, Mechanical Engineering Lab, Machine Shop La</w:t>
      </w:r>
      <w:r w:rsidRPr="006E5131">
        <w:rPr>
          <w:rFonts w:ascii="Times New Roman" w:hAnsi="Times New Roman" w:cs="Times New Roman"/>
          <w:color w:val="000000" w:themeColor="text1"/>
          <w:sz w:val="24"/>
          <w:szCs w:val="24"/>
        </w:rPr>
        <w:t>b</w:t>
      </w:r>
      <w:r w:rsidR="00775AED" w:rsidRPr="006E5131">
        <w:rPr>
          <w:rFonts w:ascii="Times New Roman" w:hAnsi="Times New Roman" w:cs="Times New Roman"/>
          <w:color w:val="000000" w:themeColor="text1"/>
          <w:sz w:val="24"/>
          <w:szCs w:val="24"/>
        </w:rPr>
        <w:t xml:space="preserve"> and Innovation </w:t>
      </w:r>
      <w:r w:rsidR="000C47C0" w:rsidRPr="006E5131">
        <w:rPr>
          <w:rFonts w:ascii="Times New Roman" w:hAnsi="Times New Roman" w:cs="Times New Roman"/>
          <w:color w:val="000000" w:themeColor="text1"/>
          <w:sz w:val="24"/>
          <w:szCs w:val="24"/>
        </w:rPr>
        <w:t>Annex in</w:t>
      </w:r>
      <w:r w:rsidR="00775AED" w:rsidRPr="006E5131">
        <w:rPr>
          <w:rFonts w:ascii="Times New Roman" w:hAnsi="Times New Roman" w:cs="Times New Roman"/>
          <w:color w:val="000000" w:themeColor="text1"/>
          <w:sz w:val="24"/>
          <w:szCs w:val="24"/>
        </w:rPr>
        <w:t xml:space="preserve"> </w:t>
      </w:r>
      <w:r w:rsidR="00880663" w:rsidRPr="006E5131">
        <w:rPr>
          <w:rFonts w:ascii="Times New Roman" w:hAnsi="Times New Roman" w:cs="Times New Roman"/>
          <w:color w:val="000000" w:themeColor="text1"/>
          <w:sz w:val="24"/>
          <w:szCs w:val="24"/>
        </w:rPr>
        <w:t xml:space="preserve">support of teaching and research and </w:t>
      </w:r>
      <w:r w:rsidR="001F75BB" w:rsidRPr="006E5131">
        <w:rPr>
          <w:rFonts w:ascii="Times New Roman" w:hAnsi="Times New Roman" w:cs="Times New Roman"/>
          <w:color w:val="000000" w:themeColor="text1"/>
          <w:sz w:val="24"/>
          <w:szCs w:val="24"/>
        </w:rPr>
        <w:t xml:space="preserve">has </w:t>
      </w:r>
      <w:r w:rsidR="00775AED" w:rsidRPr="006E5131">
        <w:rPr>
          <w:rFonts w:ascii="Times New Roman" w:hAnsi="Times New Roman" w:cs="Times New Roman"/>
          <w:color w:val="000000" w:themeColor="text1"/>
          <w:sz w:val="24"/>
          <w:szCs w:val="24"/>
        </w:rPr>
        <w:t xml:space="preserve">one of </w:t>
      </w:r>
      <w:r w:rsidR="001F75BB" w:rsidRPr="006E5131">
        <w:rPr>
          <w:rFonts w:ascii="Times New Roman" w:hAnsi="Times New Roman" w:cs="Times New Roman"/>
          <w:color w:val="000000" w:themeColor="text1"/>
          <w:sz w:val="24"/>
          <w:szCs w:val="24"/>
        </w:rPr>
        <w:t>the highest enrol</w:t>
      </w:r>
      <w:r w:rsidR="00534C6C">
        <w:rPr>
          <w:rFonts w:ascii="Times New Roman" w:hAnsi="Times New Roman" w:cs="Times New Roman"/>
          <w:color w:val="000000" w:themeColor="text1"/>
          <w:sz w:val="24"/>
          <w:szCs w:val="24"/>
        </w:rPr>
        <w:t>l</w:t>
      </w:r>
      <w:r w:rsidR="001F75BB" w:rsidRPr="006E5131">
        <w:rPr>
          <w:rFonts w:ascii="Times New Roman" w:hAnsi="Times New Roman" w:cs="Times New Roman"/>
          <w:color w:val="000000" w:themeColor="text1"/>
          <w:sz w:val="24"/>
          <w:szCs w:val="24"/>
        </w:rPr>
        <w:t>ment within the School of Engineering</w:t>
      </w:r>
      <w:r w:rsidR="00880663" w:rsidRPr="006E5131">
        <w:rPr>
          <w:rFonts w:ascii="Times New Roman" w:hAnsi="Times New Roman" w:cs="Times New Roman"/>
          <w:color w:val="000000" w:themeColor="text1"/>
          <w:sz w:val="24"/>
          <w:szCs w:val="24"/>
        </w:rPr>
        <w:t xml:space="preserve">. </w:t>
      </w:r>
      <w:r w:rsidR="001F75BB" w:rsidRPr="006E5131">
        <w:rPr>
          <w:rFonts w:ascii="Times New Roman" w:hAnsi="Times New Roman" w:cs="Times New Roman"/>
          <w:color w:val="000000" w:themeColor="text1"/>
          <w:sz w:val="24"/>
          <w:szCs w:val="24"/>
        </w:rPr>
        <w:t xml:space="preserve"> </w:t>
      </w:r>
    </w:p>
    <w:p w:rsidR="00BA2A79" w:rsidRPr="006E5131" w:rsidRDefault="00BA2A79" w:rsidP="00880663">
      <w:pPr>
        <w:spacing w:line="276" w:lineRule="auto"/>
        <w:rPr>
          <w:rFonts w:ascii="Times New Roman" w:hAnsi="Times New Roman" w:cs="Times New Roman"/>
          <w:color w:val="000000" w:themeColor="text1"/>
          <w:sz w:val="24"/>
          <w:szCs w:val="24"/>
        </w:rPr>
      </w:pPr>
    </w:p>
    <w:p w:rsidR="008C3F1C" w:rsidRDefault="00BA2A79" w:rsidP="008C3F1C">
      <w:pPr>
        <w:shd w:val="clear" w:color="auto" w:fill="FFFFFF"/>
        <w:spacing w:line="276" w:lineRule="auto"/>
        <w:textAlignment w:val="baseline"/>
        <w:rPr>
          <w:rFonts w:ascii="Times New Roman" w:hAnsi="Times New Roman" w:cs="Times New Roman"/>
          <w:color w:val="000000" w:themeColor="text1"/>
          <w:sz w:val="24"/>
          <w:szCs w:val="24"/>
        </w:rPr>
      </w:pPr>
      <w:r w:rsidRPr="006E5131">
        <w:rPr>
          <w:rFonts w:ascii="Times New Roman" w:hAnsi="Times New Roman" w:cs="Times New Roman"/>
          <w:color w:val="000000" w:themeColor="text1"/>
          <w:sz w:val="24"/>
          <w:szCs w:val="24"/>
          <w:u w:val="single"/>
          <w:bdr w:val="none" w:sz="0" w:space="0" w:color="auto" w:frame="1"/>
        </w:rPr>
        <w:lastRenderedPageBreak/>
        <w:t>Required Qualifications</w:t>
      </w:r>
      <w:r w:rsidRPr="006E5131">
        <w:rPr>
          <w:rFonts w:ascii="Times New Roman" w:hAnsi="Times New Roman" w:cs="Times New Roman"/>
          <w:color w:val="000000" w:themeColor="text1"/>
          <w:sz w:val="24"/>
          <w:szCs w:val="24"/>
        </w:rPr>
        <w:t>: </w:t>
      </w:r>
    </w:p>
    <w:p w:rsidR="008C3F1C" w:rsidRPr="008C3F1C" w:rsidRDefault="00BA2A79" w:rsidP="008C3F1C">
      <w:pPr>
        <w:pStyle w:val="ListParagraph"/>
        <w:numPr>
          <w:ilvl w:val="0"/>
          <w:numId w:val="3"/>
        </w:numPr>
        <w:shd w:val="clear" w:color="auto" w:fill="FFFFFF"/>
        <w:spacing w:line="276" w:lineRule="auto"/>
        <w:textAlignment w:val="baseline"/>
        <w:rPr>
          <w:rFonts w:ascii="Times New Roman" w:hAnsi="Times New Roman" w:cs="Times New Roman"/>
          <w:color w:val="000000" w:themeColor="text1"/>
          <w:sz w:val="24"/>
          <w:szCs w:val="24"/>
        </w:rPr>
      </w:pPr>
      <w:r w:rsidRPr="008C3F1C">
        <w:rPr>
          <w:rFonts w:ascii="Times New Roman" w:hAnsi="Times New Roman" w:cs="Times New Roman"/>
          <w:color w:val="000000" w:themeColor="text1"/>
          <w:sz w:val="24"/>
          <w:szCs w:val="24"/>
        </w:rPr>
        <w:t xml:space="preserve">Ph.D. in </w:t>
      </w:r>
      <w:r w:rsidR="00880663" w:rsidRPr="008C3F1C">
        <w:rPr>
          <w:rFonts w:ascii="Times New Roman" w:hAnsi="Times New Roman" w:cs="Times New Roman"/>
          <w:color w:val="000000" w:themeColor="text1"/>
          <w:sz w:val="24"/>
          <w:szCs w:val="24"/>
        </w:rPr>
        <w:t>Mechanical</w:t>
      </w:r>
      <w:r w:rsidR="00AE28E6" w:rsidRPr="008C3F1C">
        <w:rPr>
          <w:rFonts w:ascii="Times New Roman" w:hAnsi="Times New Roman" w:cs="Times New Roman"/>
          <w:color w:val="000000" w:themeColor="text1"/>
          <w:sz w:val="24"/>
          <w:szCs w:val="24"/>
        </w:rPr>
        <w:t xml:space="preserve"> or Aerospace</w:t>
      </w:r>
      <w:r w:rsidR="00880663" w:rsidRPr="008C3F1C">
        <w:rPr>
          <w:rFonts w:ascii="Times New Roman" w:hAnsi="Times New Roman" w:cs="Times New Roman"/>
          <w:color w:val="000000" w:themeColor="text1"/>
          <w:sz w:val="24"/>
          <w:szCs w:val="24"/>
        </w:rPr>
        <w:t xml:space="preserve"> </w:t>
      </w:r>
      <w:r w:rsidRPr="008C3F1C">
        <w:rPr>
          <w:rFonts w:ascii="Times New Roman" w:hAnsi="Times New Roman" w:cs="Times New Roman"/>
          <w:color w:val="000000" w:themeColor="text1"/>
          <w:sz w:val="24"/>
          <w:szCs w:val="24"/>
        </w:rPr>
        <w:t>Enginee</w:t>
      </w:r>
      <w:r w:rsidR="00880663" w:rsidRPr="008C3F1C">
        <w:rPr>
          <w:rFonts w:ascii="Times New Roman" w:hAnsi="Times New Roman" w:cs="Times New Roman"/>
          <w:color w:val="000000" w:themeColor="text1"/>
          <w:sz w:val="24"/>
          <w:szCs w:val="24"/>
        </w:rPr>
        <w:t>ring (attained by August 1</w:t>
      </w:r>
      <w:r w:rsidR="00C9517A" w:rsidRPr="008C3F1C">
        <w:rPr>
          <w:rFonts w:ascii="Times New Roman" w:hAnsi="Times New Roman" w:cs="Times New Roman"/>
          <w:color w:val="000000" w:themeColor="text1"/>
          <w:sz w:val="24"/>
          <w:szCs w:val="24"/>
          <w:vertAlign w:val="superscript"/>
        </w:rPr>
        <w:t>st</w:t>
      </w:r>
      <w:r w:rsidR="00880663" w:rsidRPr="008C3F1C">
        <w:rPr>
          <w:rFonts w:ascii="Times New Roman" w:hAnsi="Times New Roman" w:cs="Times New Roman"/>
          <w:color w:val="000000" w:themeColor="text1"/>
          <w:sz w:val="24"/>
          <w:szCs w:val="24"/>
        </w:rPr>
        <w:t>, 2023</w:t>
      </w:r>
      <w:r w:rsidRPr="008C3F1C">
        <w:rPr>
          <w:rFonts w:ascii="Times New Roman" w:hAnsi="Times New Roman" w:cs="Times New Roman"/>
          <w:color w:val="000000" w:themeColor="text1"/>
          <w:sz w:val="24"/>
          <w:szCs w:val="24"/>
        </w:rPr>
        <w:t>)</w:t>
      </w:r>
    </w:p>
    <w:p w:rsidR="008C3F1C" w:rsidRPr="008C3F1C" w:rsidRDefault="00BA2A79" w:rsidP="008C3F1C">
      <w:pPr>
        <w:pStyle w:val="ListParagraph"/>
        <w:numPr>
          <w:ilvl w:val="0"/>
          <w:numId w:val="3"/>
        </w:numPr>
        <w:shd w:val="clear" w:color="auto" w:fill="FFFFFF"/>
        <w:spacing w:line="276" w:lineRule="auto"/>
        <w:textAlignment w:val="baseline"/>
        <w:rPr>
          <w:rFonts w:ascii="Times New Roman" w:hAnsi="Times New Roman" w:cs="Times New Roman"/>
          <w:color w:val="000000" w:themeColor="text1"/>
          <w:sz w:val="24"/>
          <w:szCs w:val="24"/>
        </w:rPr>
      </w:pPr>
      <w:r w:rsidRPr="008C3F1C">
        <w:rPr>
          <w:rFonts w:ascii="Times New Roman" w:hAnsi="Times New Roman" w:cs="Times New Roman"/>
          <w:color w:val="000000" w:themeColor="text1"/>
          <w:sz w:val="24"/>
          <w:szCs w:val="24"/>
        </w:rPr>
        <w:t>Effective English communication skills (verbal and written) </w:t>
      </w:r>
    </w:p>
    <w:p w:rsidR="008C3F1C" w:rsidRPr="008C3F1C" w:rsidRDefault="00BA2A79" w:rsidP="008C3F1C">
      <w:pPr>
        <w:pStyle w:val="ListParagraph"/>
        <w:numPr>
          <w:ilvl w:val="0"/>
          <w:numId w:val="3"/>
        </w:numPr>
        <w:shd w:val="clear" w:color="auto" w:fill="FFFFFF"/>
        <w:spacing w:line="276" w:lineRule="auto"/>
        <w:textAlignment w:val="baseline"/>
        <w:rPr>
          <w:rFonts w:ascii="Times New Roman" w:hAnsi="Times New Roman" w:cs="Times New Roman"/>
          <w:color w:val="000000" w:themeColor="text1"/>
          <w:sz w:val="24"/>
          <w:szCs w:val="24"/>
        </w:rPr>
      </w:pPr>
      <w:r w:rsidRPr="008C3F1C">
        <w:rPr>
          <w:rFonts w:ascii="Times New Roman" w:hAnsi="Times New Roman" w:cs="Times New Roman"/>
          <w:color w:val="000000" w:themeColor="text1"/>
          <w:sz w:val="24"/>
          <w:szCs w:val="24"/>
        </w:rPr>
        <w:t>Ability to teach effectively both undergraduate and graduate courses</w:t>
      </w:r>
    </w:p>
    <w:p w:rsidR="008C3F1C" w:rsidRPr="008C3F1C" w:rsidRDefault="00BA2A79" w:rsidP="008C3F1C">
      <w:pPr>
        <w:pStyle w:val="ListParagraph"/>
        <w:numPr>
          <w:ilvl w:val="0"/>
          <w:numId w:val="3"/>
        </w:numPr>
        <w:shd w:val="clear" w:color="auto" w:fill="FFFFFF"/>
        <w:spacing w:line="276" w:lineRule="auto"/>
        <w:textAlignment w:val="baseline"/>
        <w:rPr>
          <w:rFonts w:ascii="Times New Roman" w:hAnsi="Times New Roman" w:cs="Times New Roman"/>
          <w:color w:val="000000" w:themeColor="text1"/>
          <w:sz w:val="24"/>
          <w:szCs w:val="24"/>
        </w:rPr>
      </w:pPr>
      <w:r w:rsidRPr="008C3F1C">
        <w:rPr>
          <w:rFonts w:ascii="Times New Roman" w:hAnsi="Times New Roman" w:cs="Times New Roman"/>
          <w:color w:val="000000" w:themeColor="text1"/>
          <w:sz w:val="24"/>
          <w:szCs w:val="24"/>
        </w:rPr>
        <w:t xml:space="preserve">Demonstrated potential to </w:t>
      </w:r>
      <w:r w:rsidR="00775AED" w:rsidRPr="008C3F1C">
        <w:rPr>
          <w:rFonts w:ascii="Times New Roman" w:hAnsi="Times New Roman" w:cs="Times New Roman"/>
          <w:color w:val="000000" w:themeColor="text1"/>
          <w:sz w:val="24"/>
          <w:szCs w:val="24"/>
        </w:rPr>
        <w:t>prepare proposal</w:t>
      </w:r>
      <w:r w:rsidR="00CC29D1" w:rsidRPr="008C3F1C">
        <w:rPr>
          <w:rFonts w:ascii="Times New Roman" w:hAnsi="Times New Roman" w:cs="Times New Roman"/>
          <w:color w:val="000000" w:themeColor="text1"/>
          <w:sz w:val="24"/>
          <w:szCs w:val="24"/>
        </w:rPr>
        <w:t>s</w:t>
      </w:r>
      <w:r w:rsidR="00775AED" w:rsidRPr="008C3F1C">
        <w:rPr>
          <w:rFonts w:ascii="Times New Roman" w:hAnsi="Times New Roman" w:cs="Times New Roman"/>
          <w:color w:val="000000" w:themeColor="text1"/>
          <w:sz w:val="24"/>
          <w:szCs w:val="24"/>
        </w:rPr>
        <w:t xml:space="preserve"> and </w:t>
      </w:r>
      <w:r w:rsidRPr="008C3F1C">
        <w:rPr>
          <w:rFonts w:ascii="Times New Roman" w:hAnsi="Times New Roman" w:cs="Times New Roman"/>
          <w:color w:val="000000" w:themeColor="text1"/>
          <w:sz w:val="24"/>
          <w:szCs w:val="24"/>
        </w:rPr>
        <w:t>conduct funded research in the relevant field </w:t>
      </w:r>
    </w:p>
    <w:p w:rsidR="00CB626C" w:rsidRDefault="00BA2A79" w:rsidP="008C3F1C">
      <w:pPr>
        <w:pStyle w:val="ListParagraph"/>
        <w:numPr>
          <w:ilvl w:val="0"/>
          <w:numId w:val="3"/>
        </w:numPr>
        <w:shd w:val="clear" w:color="auto" w:fill="FFFFFF"/>
        <w:spacing w:line="276" w:lineRule="auto"/>
        <w:textAlignment w:val="baseline"/>
        <w:rPr>
          <w:rFonts w:ascii="Times New Roman" w:hAnsi="Times New Roman" w:cs="Times New Roman"/>
          <w:color w:val="000000" w:themeColor="text1"/>
          <w:sz w:val="24"/>
          <w:szCs w:val="24"/>
        </w:rPr>
      </w:pPr>
      <w:r w:rsidRPr="008C3F1C">
        <w:rPr>
          <w:rFonts w:ascii="Times New Roman" w:hAnsi="Times New Roman" w:cs="Times New Roman"/>
          <w:color w:val="000000" w:themeColor="text1"/>
          <w:sz w:val="24"/>
          <w:szCs w:val="24"/>
        </w:rPr>
        <w:t>A commitment to innovation and demonstrated excellence in us</w:t>
      </w:r>
      <w:r w:rsidR="00A45576" w:rsidRPr="008C3F1C">
        <w:rPr>
          <w:rFonts w:ascii="Times New Roman" w:hAnsi="Times New Roman" w:cs="Times New Roman"/>
          <w:color w:val="000000" w:themeColor="text1"/>
          <w:sz w:val="24"/>
          <w:szCs w:val="24"/>
        </w:rPr>
        <w:t>ing technology in the classroom</w:t>
      </w:r>
      <w:r w:rsidR="008C3F1C">
        <w:rPr>
          <w:rFonts w:ascii="Times New Roman" w:hAnsi="Times New Roman" w:cs="Times New Roman"/>
          <w:color w:val="000000" w:themeColor="text1"/>
          <w:sz w:val="24"/>
          <w:szCs w:val="24"/>
        </w:rPr>
        <w:t>.</w:t>
      </w:r>
    </w:p>
    <w:p w:rsidR="008C3F1C" w:rsidRPr="008C3F1C" w:rsidRDefault="008C3F1C" w:rsidP="008C3F1C">
      <w:pPr>
        <w:pStyle w:val="ListParagraph"/>
        <w:shd w:val="clear" w:color="auto" w:fill="FFFFFF"/>
        <w:spacing w:line="276" w:lineRule="auto"/>
        <w:textAlignment w:val="baseline"/>
        <w:rPr>
          <w:rFonts w:ascii="Times New Roman" w:hAnsi="Times New Roman" w:cs="Times New Roman"/>
          <w:color w:val="000000" w:themeColor="text1"/>
          <w:sz w:val="24"/>
          <w:szCs w:val="24"/>
        </w:rPr>
      </w:pPr>
    </w:p>
    <w:p w:rsidR="00BA2A79" w:rsidRPr="006E5131" w:rsidRDefault="00BA2A79" w:rsidP="00880663">
      <w:pPr>
        <w:shd w:val="clear" w:color="auto" w:fill="FFFFFF"/>
        <w:spacing w:line="276" w:lineRule="auto"/>
        <w:textAlignment w:val="baseline"/>
        <w:rPr>
          <w:rFonts w:ascii="Times New Roman" w:hAnsi="Times New Roman" w:cs="Times New Roman"/>
          <w:color w:val="000000" w:themeColor="text1"/>
          <w:sz w:val="24"/>
          <w:szCs w:val="24"/>
        </w:rPr>
      </w:pPr>
      <w:r w:rsidRPr="006E5131">
        <w:rPr>
          <w:rFonts w:ascii="Times New Roman" w:hAnsi="Times New Roman" w:cs="Times New Roman"/>
          <w:color w:val="000000" w:themeColor="text1"/>
          <w:sz w:val="24"/>
          <w:szCs w:val="24"/>
          <w:u w:val="single"/>
          <w:bdr w:val="none" w:sz="0" w:space="0" w:color="auto" w:frame="1"/>
        </w:rPr>
        <w:t>Preferred Qualifications</w:t>
      </w:r>
      <w:r w:rsidRPr="006E5131">
        <w:rPr>
          <w:rFonts w:ascii="Times New Roman" w:hAnsi="Times New Roman" w:cs="Times New Roman"/>
          <w:color w:val="000000" w:themeColor="text1"/>
          <w:sz w:val="24"/>
          <w:szCs w:val="24"/>
        </w:rPr>
        <w:t>:</w:t>
      </w:r>
    </w:p>
    <w:p w:rsidR="00775AED" w:rsidRPr="006E5131" w:rsidRDefault="00BA2A79" w:rsidP="006E5131">
      <w:pPr>
        <w:shd w:val="clear" w:color="auto" w:fill="FFFFFF"/>
        <w:spacing w:line="276" w:lineRule="auto"/>
        <w:textAlignment w:val="baseline"/>
        <w:rPr>
          <w:rFonts w:ascii="Times New Roman" w:hAnsi="Times New Roman" w:cs="Times New Roman"/>
          <w:color w:val="000000" w:themeColor="text1"/>
          <w:sz w:val="24"/>
          <w:szCs w:val="24"/>
        </w:rPr>
      </w:pPr>
      <w:r w:rsidRPr="006E5131">
        <w:rPr>
          <w:rFonts w:ascii="Times New Roman" w:hAnsi="Times New Roman" w:cs="Times New Roman"/>
          <w:color w:val="000000" w:themeColor="text1"/>
          <w:sz w:val="24"/>
          <w:szCs w:val="24"/>
        </w:rPr>
        <w:t xml:space="preserve">While all areas of </w:t>
      </w:r>
      <w:r w:rsidR="00880663" w:rsidRPr="006E5131">
        <w:rPr>
          <w:rFonts w:ascii="Times New Roman" w:hAnsi="Times New Roman" w:cs="Times New Roman"/>
          <w:color w:val="000000" w:themeColor="text1"/>
          <w:sz w:val="24"/>
          <w:szCs w:val="24"/>
        </w:rPr>
        <w:t xml:space="preserve">Mechanical </w:t>
      </w:r>
      <w:r w:rsidR="00AE28E6" w:rsidRPr="006E5131">
        <w:rPr>
          <w:rFonts w:ascii="Times New Roman" w:hAnsi="Times New Roman" w:cs="Times New Roman"/>
          <w:color w:val="000000" w:themeColor="text1"/>
          <w:sz w:val="24"/>
          <w:szCs w:val="24"/>
        </w:rPr>
        <w:t xml:space="preserve">and Aerospace </w:t>
      </w:r>
      <w:r w:rsidRPr="006E5131">
        <w:rPr>
          <w:rFonts w:ascii="Times New Roman" w:hAnsi="Times New Roman" w:cs="Times New Roman"/>
          <w:color w:val="000000" w:themeColor="text1"/>
          <w:sz w:val="24"/>
          <w:szCs w:val="24"/>
        </w:rPr>
        <w:t xml:space="preserve">Engineering are encouraged to apply, preference will be given to candidates with </w:t>
      </w:r>
      <w:r w:rsidR="006E5131" w:rsidRPr="006E5131">
        <w:rPr>
          <w:rFonts w:ascii="Times New Roman" w:hAnsi="Times New Roman" w:cs="Times New Roman"/>
          <w:color w:val="000000" w:themeColor="text1"/>
          <w:sz w:val="24"/>
          <w:szCs w:val="24"/>
        </w:rPr>
        <w:t xml:space="preserve">applied experimental </w:t>
      </w:r>
      <w:r w:rsidRPr="006E5131">
        <w:rPr>
          <w:rFonts w:ascii="Times New Roman" w:hAnsi="Times New Roman" w:cs="Times New Roman"/>
          <w:color w:val="000000" w:themeColor="text1"/>
          <w:sz w:val="24"/>
          <w:szCs w:val="24"/>
        </w:rPr>
        <w:t xml:space="preserve">research and/or teaching background in </w:t>
      </w:r>
      <w:r w:rsidR="00880663" w:rsidRPr="006E5131">
        <w:rPr>
          <w:rFonts w:ascii="Times New Roman" w:hAnsi="Times New Roman" w:cs="Times New Roman"/>
          <w:color w:val="000000" w:themeColor="text1"/>
          <w:sz w:val="24"/>
          <w:szCs w:val="24"/>
        </w:rPr>
        <w:t>Robotics</w:t>
      </w:r>
      <w:r w:rsidR="006E5131" w:rsidRPr="006E5131">
        <w:rPr>
          <w:rFonts w:ascii="Times New Roman" w:hAnsi="Times New Roman" w:cs="Times New Roman"/>
          <w:color w:val="000000" w:themeColor="text1"/>
          <w:sz w:val="24"/>
          <w:szCs w:val="24"/>
        </w:rPr>
        <w:t xml:space="preserve">, </w:t>
      </w:r>
      <w:r w:rsidR="00880663" w:rsidRPr="006E5131">
        <w:rPr>
          <w:rFonts w:ascii="Times New Roman" w:hAnsi="Times New Roman" w:cs="Times New Roman"/>
          <w:color w:val="000000" w:themeColor="text1"/>
          <w:sz w:val="24"/>
          <w:szCs w:val="24"/>
        </w:rPr>
        <w:t>Mechatronics</w:t>
      </w:r>
      <w:r w:rsidR="006E5131" w:rsidRPr="006E5131">
        <w:rPr>
          <w:rFonts w:ascii="Times New Roman" w:hAnsi="Times New Roman" w:cs="Times New Roman"/>
          <w:color w:val="000000" w:themeColor="text1"/>
          <w:sz w:val="24"/>
          <w:szCs w:val="24"/>
        </w:rPr>
        <w:t xml:space="preserve">, </w:t>
      </w:r>
      <w:r w:rsidR="00880663" w:rsidRPr="006E5131">
        <w:rPr>
          <w:rFonts w:ascii="Times New Roman" w:hAnsi="Times New Roman" w:cs="Times New Roman"/>
          <w:color w:val="000000" w:themeColor="text1"/>
          <w:sz w:val="24"/>
          <w:szCs w:val="24"/>
        </w:rPr>
        <w:t>Automation</w:t>
      </w:r>
      <w:r w:rsidR="00F27DC1">
        <w:rPr>
          <w:rFonts w:ascii="Times New Roman" w:hAnsi="Times New Roman" w:cs="Times New Roman"/>
          <w:color w:val="000000" w:themeColor="text1"/>
          <w:sz w:val="24"/>
          <w:szCs w:val="24"/>
        </w:rPr>
        <w:t xml:space="preserve">, </w:t>
      </w:r>
      <w:r w:rsidR="00880663" w:rsidRPr="006E5131">
        <w:rPr>
          <w:rFonts w:ascii="Times New Roman" w:hAnsi="Times New Roman" w:cs="Times New Roman"/>
          <w:color w:val="000000" w:themeColor="text1"/>
          <w:sz w:val="24"/>
          <w:szCs w:val="24"/>
        </w:rPr>
        <w:t>Intelligent Mechanical Systems</w:t>
      </w:r>
      <w:r w:rsidR="00F27DC1">
        <w:rPr>
          <w:rFonts w:ascii="Times New Roman" w:hAnsi="Times New Roman" w:cs="Times New Roman"/>
          <w:color w:val="000000" w:themeColor="text1"/>
          <w:sz w:val="24"/>
          <w:szCs w:val="24"/>
        </w:rPr>
        <w:t>, and</w:t>
      </w:r>
      <w:r w:rsidR="00F27DC1" w:rsidRPr="00F27DC1">
        <w:rPr>
          <w:rFonts w:ascii="Times New Roman" w:hAnsi="Times New Roman" w:cs="Times New Roman"/>
          <w:color w:val="000000" w:themeColor="text1"/>
          <w:sz w:val="24"/>
          <w:szCs w:val="24"/>
        </w:rPr>
        <w:t xml:space="preserve"> </w:t>
      </w:r>
      <w:r w:rsidR="00F27DC1">
        <w:rPr>
          <w:rFonts w:ascii="Times New Roman" w:hAnsi="Times New Roman" w:cs="Times New Roman"/>
          <w:color w:val="000000" w:themeColor="text1"/>
          <w:sz w:val="24"/>
          <w:szCs w:val="24"/>
        </w:rPr>
        <w:t>Aerospace</w:t>
      </w:r>
      <w:r w:rsidR="006E5131" w:rsidRPr="006E5131">
        <w:rPr>
          <w:rFonts w:ascii="Times New Roman" w:hAnsi="Times New Roman" w:cs="Times New Roman"/>
          <w:color w:val="000000" w:themeColor="text1"/>
          <w:sz w:val="24"/>
          <w:szCs w:val="24"/>
        </w:rPr>
        <w:t>.</w:t>
      </w:r>
    </w:p>
    <w:p w:rsidR="00880663" w:rsidRPr="006E5131" w:rsidRDefault="00880663" w:rsidP="008C3F1C">
      <w:pPr>
        <w:shd w:val="clear" w:color="auto" w:fill="FFFFFF"/>
        <w:spacing w:after="270" w:line="276" w:lineRule="auto"/>
        <w:jc w:val="both"/>
        <w:textAlignment w:val="baseline"/>
        <w:rPr>
          <w:rFonts w:ascii="Times New Roman" w:eastAsia="Times New Roman" w:hAnsi="Times New Roman" w:cs="Times New Roman"/>
          <w:color w:val="000000" w:themeColor="text1"/>
          <w:sz w:val="24"/>
          <w:szCs w:val="24"/>
        </w:rPr>
      </w:pPr>
      <w:bookmarkStart w:id="0" w:name="_GoBack"/>
      <w:bookmarkEnd w:id="0"/>
      <w:r w:rsidRPr="006E5131">
        <w:rPr>
          <w:rFonts w:ascii="Times New Roman" w:eastAsia="Times New Roman" w:hAnsi="Times New Roman" w:cs="Times New Roman"/>
          <w:color w:val="000000" w:themeColor="text1"/>
          <w:sz w:val="24"/>
          <w:szCs w:val="24"/>
        </w:rPr>
        <w:t>Screening of applications will begin immediately and will continue until the position is filled. Full consideration will be given to candidates who apply by November 1</w:t>
      </w:r>
      <w:r w:rsidRPr="00C9517A">
        <w:rPr>
          <w:rFonts w:ascii="Times New Roman" w:eastAsia="Times New Roman" w:hAnsi="Times New Roman" w:cs="Times New Roman"/>
          <w:color w:val="000000" w:themeColor="text1"/>
          <w:sz w:val="24"/>
          <w:szCs w:val="24"/>
          <w:vertAlign w:val="superscript"/>
        </w:rPr>
        <w:t>st</w:t>
      </w:r>
      <w:r w:rsidRPr="006E5131">
        <w:rPr>
          <w:rFonts w:ascii="Times New Roman" w:eastAsia="Times New Roman" w:hAnsi="Times New Roman" w:cs="Times New Roman"/>
          <w:color w:val="000000" w:themeColor="text1"/>
          <w:sz w:val="24"/>
          <w:szCs w:val="24"/>
        </w:rPr>
        <w:t>, 2022. The preferred starting date is September 1</w:t>
      </w:r>
      <w:r w:rsidR="00C9517A" w:rsidRPr="00C9517A">
        <w:rPr>
          <w:rFonts w:ascii="Times New Roman" w:eastAsia="Times New Roman" w:hAnsi="Times New Roman" w:cs="Times New Roman"/>
          <w:color w:val="000000" w:themeColor="text1"/>
          <w:sz w:val="24"/>
          <w:szCs w:val="24"/>
          <w:vertAlign w:val="superscript"/>
        </w:rPr>
        <w:t>st</w:t>
      </w:r>
      <w:r w:rsidRPr="006E5131">
        <w:rPr>
          <w:rFonts w:ascii="Times New Roman" w:eastAsia="Times New Roman" w:hAnsi="Times New Roman" w:cs="Times New Roman"/>
          <w:color w:val="000000" w:themeColor="text1"/>
          <w:sz w:val="24"/>
          <w:szCs w:val="24"/>
        </w:rPr>
        <w:t>, 2023.</w:t>
      </w:r>
    </w:p>
    <w:p w:rsidR="00880663" w:rsidRPr="006E5131" w:rsidRDefault="00F86521" w:rsidP="008C3F1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F86521">
        <w:rPr>
          <w:rFonts w:ascii="Times New Roman" w:eastAsia="Times New Roman" w:hAnsi="Times New Roman" w:cs="Times New Roman"/>
          <w:color w:val="000000" w:themeColor="text1"/>
          <w:sz w:val="24"/>
          <w:szCs w:val="24"/>
        </w:rPr>
        <w:t>Please click </w:t>
      </w:r>
      <w:r w:rsidRPr="00F86521">
        <w:rPr>
          <w:rFonts w:ascii="Times New Roman" w:eastAsia="Times New Roman" w:hAnsi="Times New Roman" w:cs="Times New Roman"/>
          <w:color w:val="000000" w:themeColor="text1"/>
          <w:sz w:val="24"/>
          <w:szCs w:val="24"/>
          <w:u w:val="single"/>
        </w:rPr>
        <w:t xml:space="preserve">here </w:t>
      </w:r>
      <w:r w:rsidRPr="00F86521">
        <w:rPr>
          <w:rFonts w:ascii="Times New Roman" w:eastAsia="Times New Roman" w:hAnsi="Times New Roman" w:cs="Times New Roman"/>
          <w:color w:val="000000" w:themeColor="text1"/>
          <w:sz w:val="24"/>
          <w:szCs w:val="24"/>
        </w:rPr>
        <w:t xml:space="preserve">and upload the following materials. A complete application will consist of: (1) a cover letter addressing the qualifications (one page max), (2) </w:t>
      </w:r>
      <w:r w:rsidR="00803115">
        <w:rPr>
          <w:rFonts w:ascii="Times New Roman" w:eastAsia="Times New Roman" w:hAnsi="Times New Roman" w:cs="Times New Roman"/>
          <w:color w:val="000000" w:themeColor="text1"/>
          <w:sz w:val="24"/>
          <w:szCs w:val="24"/>
        </w:rPr>
        <w:t xml:space="preserve">a </w:t>
      </w:r>
      <w:r w:rsidRPr="00F86521">
        <w:rPr>
          <w:rFonts w:ascii="Times New Roman" w:eastAsia="Times New Roman" w:hAnsi="Times New Roman" w:cs="Times New Roman"/>
          <w:color w:val="000000" w:themeColor="text1"/>
          <w:sz w:val="24"/>
          <w:szCs w:val="24"/>
        </w:rPr>
        <w:t>statement of teaching interests and research plan (</w:t>
      </w:r>
      <w:r w:rsidR="00EB0B2A">
        <w:rPr>
          <w:rFonts w:ascii="Times New Roman" w:eastAsia="Times New Roman" w:hAnsi="Times New Roman" w:cs="Times New Roman"/>
          <w:color w:val="000000" w:themeColor="text1"/>
          <w:sz w:val="24"/>
          <w:szCs w:val="24"/>
        </w:rPr>
        <w:t xml:space="preserve">two </w:t>
      </w:r>
      <w:r w:rsidRPr="00F86521">
        <w:rPr>
          <w:rFonts w:ascii="Times New Roman" w:eastAsia="Times New Roman" w:hAnsi="Times New Roman" w:cs="Times New Roman"/>
          <w:color w:val="000000" w:themeColor="text1"/>
          <w:sz w:val="24"/>
          <w:szCs w:val="24"/>
        </w:rPr>
        <w:t>pages max)</w:t>
      </w:r>
      <w:r w:rsidR="00A36E59">
        <w:rPr>
          <w:rFonts w:ascii="Times New Roman" w:eastAsia="Times New Roman" w:hAnsi="Times New Roman" w:cs="Times New Roman"/>
          <w:color w:val="000000" w:themeColor="text1"/>
          <w:sz w:val="24"/>
          <w:szCs w:val="24"/>
        </w:rPr>
        <w:t>,</w:t>
      </w:r>
      <w:r w:rsidRPr="00F86521">
        <w:rPr>
          <w:rFonts w:ascii="Times New Roman" w:eastAsia="Times New Roman" w:hAnsi="Times New Roman" w:cs="Times New Roman"/>
          <w:color w:val="000000" w:themeColor="text1"/>
          <w:sz w:val="24"/>
          <w:szCs w:val="24"/>
        </w:rPr>
        <w:t xml:space="preserve"> (3) a curriculum vitae</w:t>
      </w:r>
      <w:r w:rsidR="00A36E59">
        <w:rPr>
          <w:rFonts w:ascii="Times New Roman" w:eastAsia="Times New Roman" w:hAnsi="Times New Roman" w:cs="Times New Roman"/>
          <w:color w:val="000000" w:themeColor="text1"/>
          <w:sz w:val="24"/>
          <w:szCs w:val="24"/>
        </w:rPr>
        <w:t>,</w:t>
      </w:r>
      <w:r w:rsidRPr="00F86521">
        <w:rPr>
          <w:rFonts w:ascii="Times New Roman" w:eastAsia="Times New Roman" w:hAnsi="Times New Roman" w:cs="Times New Roman"/>
          <w:color w:val="000000" w:themeColor="text1"/>
          <w:sz w:val="24"/>
          <w:szCs w:val="24"/>
        </w:rPr>
        <w:t xml:space="preserve"> and (4) </w:t>
      </w:r>
      <w:r w:rsidR="00EB0B2A">
        <w:rPr>
          <w:rFonts w:ascii="Times New Roman" w:eastAsia="Times New Roman" w:hAnsi="Times New Roman" w:cs="Times New Roman"/>
          <w:color w:val="000000" w:themeColor="text1"/>
          <w:sz w:val="24"/>
          <w:szCs w:val="24"/>
        </w:rPr>
        <w:t xml:space="preserve">the </w:t>
      </w:r>
      <w:r w:rsidRPr="00F86521">
        <w:rPr>
          <w:rFonts w:ascii="Times New Roman" w:eastAsia="Times New Roman" w:hAnsi="Times New Roman" w:cs="Times New Roman"/>
          <w:color w:val="000000" w:themeColor="text1"/>
          <w:sz w:val="24"/>
          <w:szCs w:val="24"/>
        </w:rPr>
        <w:t xml:space="preserve">names and contact information of three professional references (references will not be contacted without prior knowledge and approval of candidates). </w:t>
      </w:r>
      <w:r w:rsidR="00880663" w:rsidRPr="006E5131">
        <w:rPr>
          <w:rFonts w:ascii="Times New Roman" w:eastAsia="Times New Roman" w:hAnsi="Times New Roman" w:cs="Times New Roman"/>
          <w:color w:val="000000" w:themeColor="text1"/>
          <w:sz w:val="24"/>
          <w:szCs w:val="24"/>
        </w:rPr>
        <w:t xml:space="preserve">Only </w:t>
      </w:r>
      <w:r w:rsidR="00880663" w:rsidRPr="006E5131">
        <w:rPr>
          <w:rFonts w:ascii="Times New Roman" w:eastAsia="Times New Roman" w:hAnsi="Times New Roman" w:cs="Times New Roman"/>
          <w:b/>
          <w:color w:val="000000" w:themeColor="text1"/>
          <w:sz w:val="24"/>
          <w:szCs w:val="24"/>
          <w:u w:val="single"/>
        </w:rPr>
        <w:t>complete electronic applications submitted as a single PDF file</w:t>
      </w:r>
      <w:r w:rsidR="00880663" w:rsidRPr="006E5131">
        <w:rPr>
          <w:rFonts w:ascii="Times New Roman" w:eastAsia="Times New Roman" w:hAnsi="Times New Roman" w:cs="Times New Roman"/>
          <w:color w:val="000000" w:themeColor="text1"/>
          <w:sz w:val="24"/>
          <w:szCs w:val="24"/>
        </w:rPr>
        <w:t xml:space="preserve"> will be considered. Inquiries about the position should be addressed to the Chair of the Search Committee, Associate Professor Harsha Sundarram (</w:t>
      </w:r>
      <w:hyperlink r:id="rId6" w:history="1">
        <w:r w:rsidR="00880663" w:rsidRPr="006E5131">
          <w:rPr>
            <w:rFonts w:ascii="Times New Roman" w:eastAsia="Times New Roman" w:hAnsi="Times New Roman" w:cs="Times New Roman"/>
            <w:color w:val="000000" w:themeColor="text1"/>
            <w:sz w:val="24"/>
            <w:szCs w:val="24"/>
            <w:u w:val="single"/>
            <w:bdr w:val="none" w:sz="0" w:space="0" w:color="auto" w:frame="1"/>
          </w:rPr>
          <w:t>engineeringsearch@fairfield.edu</w:t>
        </w:r>
      </w:hyperlink>
      <w:r w:rsidR="00880663" w:rsidRPr="006E5131">
        <w:rPr>
          <w:rFonts w:ascii="Times New Roman" w:eastAsia="Times New Roman" w:hAnsi="Times New Roman" w:cs="Times New Roman"/>
          <w:color w:val="000000" w:themeColor="text1"/>
          <w:sz w:val="24"/>
          <w:szCs w:val="24"/>
        </w:rPr>
        <w:t>).</w:t>
      </w:r>
    </w:p>
    <w:p w:rsidR="005C291F" w:rsidRPr="006E5131" w:rsidRDefault="005C291F" w:rsidP="00880663">
      <w:pPr>
        <w:shd w:val="clear" w:color="auto" w:fill="FFFFFF"/>
        <w:spacing w:after="0" w:line="276" w:lineRule="auto"/>
        <w:textAlignment w:val="baseline"/>
        <w:rPr>
          <w:rFonts w:ascii="Times New Roman" w:eastAsia="Times New Roman" w:hAnsi="Times New Roman" w:cs="Times New Roman"/>
          <w:color w:val="000000" w:themeColor="text1"/>
          <w:sz w:val="24"/>
          <w:szCs w:val="24"/>
        </w:rPr>
      </w:pPr>
    </w:p>
    <w:p w:rsidR="00880663" w:rsidRPr="006E5131" w:rsidRDefault="00880663" w:rsidP="00880663">
      <w:pPr>
        <w:shd w:val="clear" w:color="auto" w:fill="FFFFFF"/>
        <w:spacing w:after="270" w:line="276" w:lineRule="auto"/>
        <w:textAlignment w:val="baseline"/>
        <w:rPr>
          <w:rFonts w:ascii="Times New Roman" w:eastAsia="Times New Roman" w:hAnsi="Times New Roman" w:cs="Times New Roman"/>
          <w:color w:val="000000" w:themeColor="text1"/>
          <w:sz w:val="24"/>
          <w:szCs w:val="24"/>
        </w:rPr>
      </w:pPr>
      <w:r w:rsidRPr="006E5131">
        <w:rPr>
          <w:rFonts w:ascii="Times New Roman" w:eastAsia="Times New Roman" w:hAnsi="Times New Roman" w:cs="Times New Roman"/>
          <w:color w:val="000000" w:themeColor="text1"/>
          <w:sz w:val="24"/>
          <w:szCs w:val="24"/>
        </w:rPr>
        <w:t>Founded in 1942, Fairfield University is one of twenty-eight Jesuit colleges and universities in the United States. The University’s Jesuit and Catholic identity give rise to its vibrant education in the liberal arts, sciences, and professions that prepares students to lead their communities with insight, empathy, critical rigor, and a determination to serve and promote justice. Located in the coastal town of Fairfield, Connecticut, the University's 200-acre campus is just one hour outside New York City, in the heart of a region with the largest concentration of Fortune 500 companies in the nation.</w:t>
      </w:r>
    </w:p>
    <w:p w:rsidR="00880663" w:rsidRPr="008C3F1C" w:rsidRDefault="00880663" w:rsidP="008C3F1C">
      <w:pPr>
        <w:shd w:val="clear" w:color="auto" w:fill="FFFFFF"/>
        <w:spacing w:after="0" w:line="276" w:lineRule="auto"/>
        <w:jc w:val="both"/>
        <w:textAlignment w:val="baseline"/>
        <w:rPr>
          <w:rFonts w:ascii="Times New Roman" w:eastAsia="Times New Roman" w:hAnsi="Times New Roman" w:cs="Times New Roman"/>
          <w:color w:val="000000" w:themeColor="text1"/>
          <w:sz w:val="20"/>
          <w:szCs w:val="24"/>
        </w:rPr>
      </w:pPr>
      <w:r w:rsidRPr="008C3F1C">
        <w:rPr>
          <w:rFonts w:ascii="Times New Roman" w:eastAsia="Times New Roman" w:hAnsi="Times New Roman" w:cs="Times New Roman"/>
          <w:color w:val="000000" w:themeColor="text1"/>
          <w:sz w:val="20"/>
          <w:szCs w:val="24"/>
        </w:rPr>
        <w:t>For more information on Fairfield University, please visit </w:t>
      </w:r>
      <w:hyperlink r:id="rId7" w:tgtFrame="_blank" w:history="1">
        <w:r w:rsidRPr="008C3F1C">
          <w:rPr>
            <w:rFonts w:ascii="Times New Roman" w:eastAsia="Times New Roman" w:hAnsi="Times New Roman" w:cs="Times New Roman"/>
            <w:color w:val="000000" w:themeColor="text1"/>
            <w:sz w:val="20"/>
            <w:szCs w:val="24"/>
            <w:u w:val="single"/>
            <w:bdr w:val="none" w:sz="0" w:space="0" w:color="auto" w:frame="1"/>
          </w:rPr>
          <w:t>www.fairfield.edu</w:t>
        </w:r>
      </w:hyperlink>
      <w:r w:rsidRPr="008C3F1C">
        <w:rPr>
          <w:rFonts w:ascii="Times New Roman" w:eastAsia="Times New Roman" w:hAnsi="Times New Roman" w:cs="Times New Roman"/>
          <w:color w:val="000000" w:themeColor="text1"/>
          <w:sz w:val="20"/>
          <w:szCs w:val="24"/>
        </w:rPr>
        <w:t>. For more information on the School of Engineering, please visit </w:t>
      </w:r>
      <w:hyperlink r:id="rId8" w:tgtFrame="_blank" w:history="1">
        <w:r w:rsidRPr="008C3F1C">
          <w:rPr>
            <w:rFonts w:ascii="Times New Roman" w:eastAsia="Times New Roman" w:hAnsi="Times New Roman" w:cs="Times New Roman"/>
            <w:color w:val="000000" w:themeColor="text1"/>
            <w:sz w:val="20"/>
            <w:szCs w:val="24"/>
            <w:u w:val="single"/>
            <w:bdr w:val="none" w:sz="0" w:space="0" w:color="auto" w:frame="1"/>
          </w:rPr>
          <w:t>www.fairfield.edu/engineering</w:t>
        </w:r>
      </w:hyperlink>
      <w:r w:rsidRPr="008C3F1C">
        <w:rPr>
          <w:rFonts w:ascii="Times New Roman" w:eastAsia="Times New Roman" w:hAnsi="Times New Roman" w:cs="Times New Roman"/>
          <w:color w:val="000000" w:themeColor="text1"/>
          <w:sz w:val="20"/>
          <w:szCs w:val="24"/>
        </w:rPr>
        <w:t>.</w:t>
      </w:r>
    </w:p>
    <w:p w:rsidR="00880663" w:rsidRPr="008C3F1C" w:rsidRDefault="00880663" w:rsidP="008C3F1C">
      <w:pPr>
        <w:shd w:val="clear" w:color="auto" w:fill="FFFFFF"/>
        <w:spacing w:after="270" w:line="276" w:lineRule="auto"/>
        <w:jc w:val="both"/>
        <w:textAlignment w:val="baseline"/>
        <w:rPr>
          <w:rFonts w:ascii="Times New Roman" w:eastAsia="Times New Roman" w:hAnsi="Times New Roman" w:cs="Times New Roman"/>
          <w:color w:val="000000" w:themeColor="text1"/>
          <w:sz w:val="20"/>
          <w:szCs w:val="24"/>
        </w:rPr>
      </w:pPr>
      <w:r w:rsidRPr="008C3F1C">
        <w:rPr>
          <w:rFonts w:ascii="Times New Roman" w:eastAsia="Times New Roman" w:hAnsi="Times New Roman" w:cs="Times New Roman"/>
          <w:color w:val="000000" w:themeColor="text1"/>
          <w:sz w:val="20"/>
          <w:szCs w:val="24"/>
        </w:rPr>
        <w:t>Fairfield University is an Equal Opportunity/Affirmative Action employer, committed to excellence through diversity, and, in this spirit, particularly welcomes applications from women, person</w:t>
      </w:r>
      <w:r w:rsidR="00DC3A6D" w:rsidRPr="008C3F1C">
        <w:rPr>
          <w:rFonts w:ascii="Times New Roman" w:eastAsia="Times New Roman" w:hAnsi="Times New Roman" w:cs="Times New Roman"/>
          <w:color w:val="000000" w:themeColor="text1"/>
          <w:sz w:val="20"/>
          <w:szCs w:val="24"/>
        </w:rPr>
        <w:t>s</w:t>
      </w:r>
      <w:r w:rsidRPr="008C3F1C">
        <w:rPr>
          <w:rFonts w:ascii="Times New Roman" w:eastAsia="Times New Roman" w:hAnsi="Times New Roman" w:cs="Times New Roman"/>
          <w:color w:val="000000" w:themeColor="text1"/>
          <w:sz w:val="20"/>
          <w:szCs w:val="24"/>
        </w:rPr>
        <w:t xml:space="preserve"> of color, and members of other historically underrepresented groups. The University will provide reasonable accommodations to all qualified individuals with a disability.</w:t>
      </w:r>
      <w:r w:rsidR="008C3F1C" w:rsidRPr="008C3F1C">
        <w:rPr>
          <w:rFonts w:ascii="Times New Roman" w:eastAsia="Times New Roman" w:hAnsi="Times New Roman" w:cs="Times New Roman"/>
          <w:color w:val="000000" w:themeColor="text1"/>
          <w:sz w:val="20"/>
          <w:szCs w:val="24"/>
        </w:rPr>
        <w:t xml:space="preserve"> </w:t>
      </w:r>
      <w:r w:rsidRPr="008C3F1C">
        <w:rPr>
          <w:rFonts w:ascii="Times New Roman" w:eastAsia="Times New Roman" w:hAnsi="Times New Roman" w:cs="Times New Roman"/>
          <w:color w:val="000000" w:themeColor="text1"/>
          <w:sz w:val="20"/>
          <w:szCs w:val="24"/>
        </w:rPr>
        <w:t>All offers of employment are contingent upon a satisfactory background check.</w:t>
      </w:r>
    </w:p>
    <w:sectPr w:rsidR="00880663" w:rsidRPr="008C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E97"/>
    <w:multiLevelType w:val="multilevel"/>
    <w:tmpl w:val="C1961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F2548C"/>
    <w:multiLevelType w:val="hybridMultilevel"/>
    <w:tmpl w:val="6C7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924B4"/>
    <w:multiLevelType w:val="multilevel"/>
    <w:tmpl w:val="8F285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79"/>
    <w:rsid w:val="000C47C0"/>
    <w:rsid w:val="001F75BB"/>
    <w:rsid w:val="003B4C4A"/>
    <w:rsid w:val="003C7A5E"/>
    <w:rsid w:val="005323BE"/>
    <w:rsid w:val="00534C6C"/>
    <w:rsid w:val="005C291F"/>
    <w:rsid w:val="006E5131"/>
    <w:rsid w:val="00775AED"/>
    <w:rsid w:val="007B260A"/>
    <w:rsid w:val="00803115"/>
    <w:rsid w:val="00822B5C"/>
    <w:rsid w:val="00880663"/>
    <w:rsid w:val="008C3F1C"/>
    <w:rsid w:val="00A36E59"/>
    <w:rsid w:val="00A45576"/>
    <w:rsid w:val="00A637C5"/>
    <w:rsid w:val="00AE28E6"/>
    <w:rsid w:val="00BA2A79"/>
    <w:rsid w:val="00C9517A"/>
    <w:rsid w:val="00CB626C"/>
    <w:rsid w:val="00CC29D1"/>
    <w:rsid w:val="00DC3A6D"/>
    <w:rsid w:val="00E10D2E"/>
    <w:rsid w:val="00E3550A"/>
    <w:rsid w:val="00EB0B2A"/>
    <w:rsid w:val="00F27DC1"/>
    <w:rsid w:val="00F42250"/>
    <w:rsid w:val="00F8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1E85"/>
  <w15:chartTrackingRefBased/>
  <w15:docId w15:val="{CC67DA2C-55F1-4A9B-BBF0-3A6D7CCF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C7A5E"/>
    <w:pPr>
      <w:spacing w:before="100" w:beforeAutospacing="1" w:after="100" w:afterAutospacing="1" w:line="240" w:lineRule="auto"/>
      <w:contextualSpacing/>
      <w:outlineLvl w:val="2"/>
    </w:pPr>
    <w:rPr>
      <w:rFonts w:ascii="Times New Roman" w:eastAsia="Times New Roman" w:hAnsi="Times New Roman" w:cs="Times New Roman"/>
      <w:b/>
      <w:bCs/>
      <w:szCs w:val="27"/>
    </w:rPr>
  </w:style>
  <w:style w:type="paragraph" w:styleId="Heading4">
    <w:name w:val="heading 4"/>
    <w:basedOn w:val="Normal"/>
    <w:next w:val="Normal"/>
    <w:link w:val="Heading4Char"/>
    <w:uiPriority w:val="9"/>
    <w:semiHidden/>
    <w:unhideWhenUsed/>
    <w:qFormat/>
    <w:rsid w:val="00A637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7A5E"/>
    <w:rPr>
      <w:rFonts w:ascii="Times New Roman" w:eastAsia="Times New Roman" w:hAnsi="Times New Roman" w:cs="Times New Roman"/>
      <w:b/>
      <w:bCs/>
      <w:szCs w:val="27"/>
    </w:rPr>
  </w:style>
  <w:style w:type="paragraph" w:styleId="NormalWeb">
    <w:name w:val="Normal (Web)"/>
    <w:basedOn w:val="Normal"/>
    <w:uiPriority w:val="99"/>
    <w:semiHidden/>
    <w:unhideWhenUsed/>
    <w:rsid w:val="00BA2A7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AED"/>
    <w:rPr>
      <w:rFonts w:ascii="Segoe UI" w:hAnsi="Segoe UI" w:cs="Segoe UI"/>
      <w:sz w:val="18"/>
      <w:szCs w:val="18"/>
    </w:rPr>
  </w:style>
  <w:style w:type="paragraph" w:styleId="Revision">
    <w:name w:val="Revision"/>
    <w:hidden/>
    <w:uiPriority w:val="99"/>
    <w:semiHidden/>
    <w:rsid w:val="00E3550A"/>
    <w:pPr>
      <w:spacing w:after="0" w:line="240" w:lineRule="auto"/>
    </w:pPr>
  </w:style>
  <w:style w:type="character" w:customStyle="1" w:styleId="Heading4Char">
    <w:name w:val="Heading 4 Char"/>
    <w:basedOn w:val="DefaultParagraphFont"/>
    <w:link w:val="Heading4"/>
    <w:uiPriority w:val="9"/>
    <w:semiHidden/>
    <w:rsid w:val="00A637C5"/>
    <w:rPr>
      <w:rFonts w:asciiTheme="majorHAnsi" w:eastAsiaTheme="majorEastAsia" w:hAnsiTheme="majorHAnsi" w:cstheme="majorBidi"/>
      <w:i/>
      <w:iCs/>
      <w:color w:val="2E74B5" w:themeColor="accent1" w:themeShade="BF"/>
    </w:rPr>
  </w:style>
  <w:style w:type="character" w:customStyle="1" w:styleId="Bibliogrphy">
    <w:name w:val="Bibliogrphy"/>
    <w:rsid w:val="00A637C5"/>
  </w:style>
  <w:style w:type="paragraph" w:styleId="ListParagraph">
    <w:name w:val="List Paragraph"/>
    <w:basedOn w:val="Normal"/>
    <w:uiPriority w:val="34"/>
    <w:qFormat/>
    <w:rsid w:val="008C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50155">
      <w:bodyDiv w:val="1"/>
      <w:marLeft w:val="0"/>
      <w:marRight w:val="0"/>
      <w:marTop w:val="0"/>
      <w:marBottom w:val="0"/>
      <w:divBdr>
        <w:top w:val="none" w:sz="0" w:space="0" w:color="auto"/>
        <w:left w:val="none" w:sz="0" w:space="0" w:color="auto"/>
        <w:bottom w:val="none" w:sz="0" w:space="0" w:color="auto"/>
        <w:right w:val="none" w:sz="0" w:space="0" w:color="auto"/>
      </w:divBdr>
    </w:div>
    <w:div w:id="901257844">
      <w:bodyDiv w:val="1"/>
      <w:marLeft w:val="0"/>
      <w:marRight w:val="0"/>
      <w:marTop w:val="0"/>
      <w:marBottom w:val="0"/>
      <w:divBdr>
        <w:top w:val="none" w:sz="0" w:space="0" w:color="auto"/>
        <w:left w:val="none" w:sz="0" w:space="0" w:color="auto"/>
        <w:bottom w:val="none" w:sz="0" w:space="0" w:color="auto"/>
        <w:right w:val="none" w:sz="0" w:space="0" w:color="auto"/>
      </w:divBdr>
    </w:div>
    <w:div w:id="1540556053">
      <w:bodyDiv w:val="1"/>
      <w:marLeft w:val="0"/>
      <w:marRight w:val="0"/>
      <w:marTop w:val="0"/>
      <w:marBottom w:val="0"/>
      <w:divBdr>
        <w:top w:val="none" w:sz="0" w:space="0" w:color="auto"/>
        <w:left w:val="none" w:sz="0" w:space="0" w:color="auto"/>
        <w:bottom w:val="none" w:sz="0" w:space="0" w:color="auto"/>
        <w:right w:val="none" w:sz="0" w:space="0" w:color="auto"/>
      </w:divBdr>
    </w:div>
    <w:div w:id="17356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field.edu/engineering" TargetMode="External"/><Relationship Id="rId3" Type="http://schemas.openxmlformats.org/officeDocument/2006/relationships/settings" Target="settings.xml"/><Relationship Id="rId7" Type="http://schemas.openxmlformats.org/officeDocument/2006/relationships/hyperlink" Target="http://www.fairfiel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ineeringsearch@fairfield.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 Sundarram, Sriharsha</dc:creator>
  <cp:keywords/>
  <dc:description/>
  <cp:lastModifiedBy>Carrano, Andres L.</cp:lastModifiedBy>
  <cp:revision>4</cp:revision>
  <dcterms:created xsi:type="dcterms:W3CDTF">2022-08-15T16:12:00Z</dcterms:created>
  <dcterms:modified xsi:type="dcterms:W3CDTF">2022-08-18T16:34:00Z</dcterms:modified>
</cp:coreProperties>
</file>