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3B4F4" w14:textId="74F1A6EA" w:rsidR="00F8416B" w:rsidRDefault="00515430" w:rsidP="002725D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Course Title: </w:t>
      </w:r>
      <w:r w:rsidR="00F8416B" w:rsidRPr="00F8416B">
        <w:rPr>
          <w:b/>
          <w:bCs/>
          <w:sz w:val="28"/>
          <w:szCs w:val="28"/>
        </w:rPr>
        <w:t xml:space="preserve">Outline for </w:t>
      </w:r>
      <w:r w:rsidR="00161F3A">
        <w:rPr>
          <w:b/>
          <w:bCs/>
          <w:sz w:val="28"/>
          <w:szCs w:val="28"/>
        </w:rPr>
        <w:t xml:space="preserve">“ENRE648L: </w:t>
      </w:r>
      <w:r w:rsidR="00F8416B" w:rsidRPr="00F8416B">
        <w:rPr>
          <w:b/>
          <w:bCs/>
          <w:sz w:val="28"/>
          <w:szCs w:val="28"/>
        </w:rPr>
        <w:t xml:space="preserve">Design </w:t>
      </w:r>
      <w:r w:rsidR="005F0442">
        <w:rPr>
          <w:b/>
          <w:bCs/>
          <w:sz w:val="28"/>
          <w:szCs w:val="28"/>
        </w:rPr>
        <w:t xml:space="preserve">and Analysis for </w:t>
      </w:r>
      <w:r w:rsidR="006809DE">
        <w:rPr>
          <w:b/>
          <w:bCs/>
          <w:sz w:val="28"/>
          <w:szCs w:val="28"/>
        </w:rPr>
        <w:t>Resiliency</w:t>
      </w:r>
      <w:r w:rsidR="00161F3A">
        <w:rPr>
          <w:b/>
          <w:bCs/>
          <w:sz w:val="28"/>
          <w:szCs w:val="28"/>
        </w:rPr>
        <w:t>”</w:t>
      </w:r>
    </w:p>
    <w:p w14:paraId="55D11B29" w14:textId="1E385D1B" w:rsidR="005F0442" w:rsidRDefault="00F73CE7" w:rsidP="002725D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Instructor,</w:t>
      </w:r>
      <w:r w:rsidR="005F0442">
        <w:rPr>
          <w:b/>
          <w:bCs/>
          <w:sz w:val="28"/>
          <w:szCs w:val="28"/>
        </w:rPr>
        <w:t xml:space="preserve"> Mohammad Pourgol-Mohamad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Ph.D</w:t>
      </w:r>
      <w:proofErr w:type="gramEnd"/>
      <w:r>
        <w:rPr>
          <w:b/>
          <w:bCs/>
          <w:sz w:val="28"/>
          <w:szCs w:val="28"/>
        </w:rPr>
        <w:t>, PE</w:t>
      </w:r>
    </w:p>
    <w:p w14:paraId="1EE1FAB9" w14:textId="18A26D94" w:rsidR="002725D4" w:rsidRDefault="00F73CE7" w:rsidP="002725D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Associate </w:t>
      </w:r>
      <w:r w:rsidR="00161F3A">
        <w:rPr>
          <w:b/>
          <w:bCs/>
          <w:sz w:val="28"/>
          <w:szCs w:val="28"/>
        </w:rPr>
        <w:t>Professor,</w:t>
      </w:r>
      <w:r w:rsidR="002725D4">
        <w:rPr>
          <w:b/>
          <w:bCs/>
          <w:sz w:val="28"/>
          <w:szCs w:val="28"/>
        </w:rPr>
        <w:t xml:space="preserve"> </w:t>
      </w:r>
      <w:r w:rsidR="00991861">
        <w:rPr>
          <w:b/>
          <w:bCs/>
          <w:sz w:val="28"/>
          <w:szCs w:val="28"/>
        </w:rPr>
        <w:t>F.</w:t>
      </w:r>
      <w:r w:rsidR="002725D4">
        <w:rPr>
          <w:b/>
          <w:bCs/>
          <w:sz w:val="28"/>
          <w:szCs w:val="28"/>
        </w:rPr>
        <w:t xml:space="preserve">ASME, </w:t>
      </w:r>
      <w:r w:rsidR="00991861">
        <w:rPr>
          <w:b/>
          <w:bCs/>
          <w:sz w:val="28"/>
          <w:szCs w:val="28"/>
        </w:rPr>
        <w:t>F.</w:t>
      </w:r>
      <w:r w:rsidR="002725D4">
        <w:rPr>
          <w:b/>
          <w:bCs/>
          <w:sz w:val="28"/>
          <w:szCs w:val="28"/>
        </w:rPr>
        <w:t xml:space="preserve">ASQ </w:t>
      </w:r>
    </w:p>
    <w:p w14:paraId="4D69C5AA" w14:textId="6DD0F933" w:rsidR="00515430" w:rsidRDefault="005F0442" w:rsidP="002725D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Credits</w:t>
      </w:r>
      <w:r w:rsidR="00767991">
        <w:rPr>
          <w:b/>
          <w:bCs/>
          <w:sz w:val="28"/>
          <w:szCs w:val="28"/>
        </w:rPr>
        <w:t>-</w:t>
      </w:r>
      <w:r w:rsidR="00767991" w:rsidRPr="00F8416B">
        <w:rPr>
          <w:b/>
          <w:bCs/>
          <w:sz w:val="28"/>
          <w:szCs w:val="28"/>
        </w:rPr>
        <w:t>Graduate</w:t>
      </w:r>
    </w:p>
    <w:p w14:paraId="2A0E3FBE" w14:textId="77777777" w:rsidR="00096D7B" w:rsidRDefault="005F0442" w:rsidP="000E2C04">
      <w:pPr>
        <w:spacing w:after="0" w:line="240" w:lineRule="auto"/>
        <w:jc w:val="both"/>
      </w:pPr>
      <w:r w:rsidRPr="005F0442">
        <w:t xml:space="preserve">  </w:t>
      </w:r>
    </w:p>
    <w:p w14:paraId="2479C5BF" w14:textId="79F43E7D" w:rsidR="00515430" w:rsidRDefault="00515430" w:rsidP="000E2C04">
      <w:pPr>
        <w:spacing w:after="0" w:line="240" w:lineRule="auto"/>
        <w:jc w:val="both"/>
      </w:pPr>
      <w:r>
        <w:t>Course Textbook and Materials</w:t>
      </w:r>
      <w:r w:rsidR="0001032B">
        <w:t xml:space="preserve">: </w:t>
      </w:r>
    </w:p>
    <w:p w14:paraId="02A4E9B8" w14:textId="0BA6E82D" w:rsidR="0001032B" w:rsidRDefault="0001032B" w:rsidP="000E2C04">
      <w:pPr>
        <w:spacing w:after="0" w:line="240" w:lineRule="auto"/>
        <w:jc w:val="both"/>
      </w:pPr>
    </w:p>
    <w:p w14:paraId="1D25BFE6" w14:textId="5F33E7D2" w:rsidR="0001032B" w:rsidRDefault="0001032B" w:rsidP="003A2B22">
      <w:pPr>
        <w:pStyle w:val="ListParagraph"/>
        <w:numPr>
          <w:ilvl w:val="0"/>
          <w:numId w:val="2"/>
        </w:numPr>
        <w:jc w:val="both"/>
      </w:pPr>
      <w:r>
        <w:t>Course Slides Prepared by the Instructor</w:t>
      </w:r>
    </w:p>
    <w:p w14:paraId="65515E65" w14:textId="32B1BC19" w:rsidR="00096D7B" w:rsidRDefault="00096D7B" w:rsidP="00096D7B">
      <w:pPr>
        <w:pStyle w:val="ListParagraph"/>
        <w:jc w:val="both"/>
      </w:pPr>
      <w:r>
        <w:t>References</w:t>
      </w:r>
    </w:p>
    <w:p w14:paraId="29CC91D9" w14:textId="55A61AD0" w:rsidR="002725D4" w:rsidRDefault="0097305C" w:rsidP="0097305C">
      <w:pPr>
        <w:pStyle w:val="ListParagraph"/>
        <w:ind w:left="1080"/>
        <w:jc w:val="both"/>
      </w:pPr>
      <w:r>
        <w:t>-</w:t>
      </w:r>
      <w:r w:rsidR="002725D4" w:rsidRPr="002725D4">
        <w:t>Nii O. Attoh-Okine</w:t>
      </w:r>
      <w:r w:rsidR="002725D4">
        <w:t xml:space="preserve">, </w:t>
      </w:r>
      <w:r w:rsidR="002725D4" w:rsidRPr="002725D4">
        <w:t>Resilience Engineering: Models and Analysis</w:t>
      </w:r>
      <w:r w:rsidR="002725D4">
        <w:t>, 2016</w:t>
      </w:r>
    </w:p>
    <w:p w14:paraId="2D0CD4E0" w14:textId="605F73E1" w:rsidR="003A2B22" w:rsidRDefault="0097305C" w:rsidP="0097305C">
      <w:pPr>
        <w:pStyle w:val="ListParagraph"/>
        <w:ind w:left="1080"/>
        <w:jc w:val="both"/>
      </w:pPr>
      <w:r>
        <w:t>-</w:t>
      </w:r>
      <w:r w:rsidR="003A2B22" w:rsidRPr="003A2B22">
        <w:t>Ivo Häring - Risk Analysis and Management_ Engineering Resilience-Springer Singapore (2015)</w:t>
      </w:r>
    </w:p>
    <w:p w14:paraId="15B56D24" w14:textId="48ED622B" w:rsidR="00096D7B" w:rsidRDefault="0097305C" w:rsidP="0097305C">
      <w:pPr>
        <w:pStyle w:val="ListParagraph"/>
        <w:ind w:left="1080"/>
        <w:jc w:val="both"/>
      </w:pPr>
      <w:r>
        <w:t>-</w:t>
      </w:r>
      <w:r w:rsidR="003A2B22" w:rsidRPr="003A2B22">
        <w:t>Christopher P. Nemeth, Erik Hollnagel - Resilience Engineering in Practice_ Becoming Resilient-Ashgate Pub Co (201</w:t>
      </w:r>
    </w:p>
    <w:p w14:paraId="4B072956" w14:textId="4F88C518" w:rsidR="003A2B22" w:rsidRDefault="0097305C" w:rsidP="0097305C">
      <w:pPr>
        <w:pStyle w:val="ListParagraph"/>
        <w:ind w:left="1080"/>
        <w:jc w:val="both"/>
      </w:pPr>
      <w:r>
        <w:t>-</w:t>
      </w:r>
      <w:r w:rsidR="00096D7B" w:rsidRPr="00096D7B">
        <w:t>Mathematical Modelling of System Resilience</w:t>
      </w:r>
      <w:r w:rsidR="00096D7B">
        <w:t xml:space="preserve">, </w:t>
      </w:r>
      <w:r w:rsidR="00096D7B" w:rsidRPr="00096D7B">
        <w:t>Kanchan Das</w:t>
      </w:r>
      <w:r w:rsidR="00096D7B">
        <w:t>, Mangey Ram, River Publishers, 2019</w:t>
      </w:r>
    </w:p>
    <w:p w14:paraId="24DB8F33" w14:textId="77777777" w:rsidR="0001032B" w:rsidRDefault="0001032B" w:rsidP="000E2C04">
      <w:pPr>
        <w:spacing w:after="0" w:line="240" w:lineRule="auto"/>
        <w:jc w:val="both"/>
      </w:pPr>
    </w:p>
    <w:p w14:paraId="266EF12E" w14:textId="07652D67" w:rsidR="00B742C1" w:rsidRDefault="00B742C1" w:rsidP="000E2C04">
      <w:pPr>
        <w:spacing w:after="0" w:line="240" w:lineRule="auto"/>
        <w:jc w:val="both"/>
      </w:pPr>
      <w:r>
        <w:t>Course Evaluation:</w:t>
      </w:r>
    </w:p>
    <w:p w14:paraId="0BB8A6DF" w14:textId="30EE50F2" w:rsidR="00B742C1" w:rsidRPr="00B742C1" w:rsidRDefault="00B742C1" w:rsidP="00B742C1">
      <w:pPr>
        <w:spacing w:after="0" w:line="240" w:lineRule="auto"/>
        <w:ind w:left="720"/>
        <w:jc w:val="both"/>
      </w:pPr>
      <w:r w:rsidRPr="00B742C1">
        <w:t xml:space="preserve">-Homework </w:t>
      </w:r>
      <w:r w:rsidR="002725D4">
        <w:t>30</w:t>
      </w:r>
      <w:r w:rsidRPr="00B742C1">
        <w:t xml:space="preserve">% </w:t>
      </w:r>
    </w:p>
    <w:p w14:paraId="45E672A2" w14:textId="369CE8C3" w:rsidR="00B742C1" w:rsidRPr="00B742C1" w:rsidRDefault="00B742C1" w:rsidP="00B742C1">
      <w:pPr>
        <w:spacing w:after="0" w:line="240" w:lineRule="auto"/>
        <w:ind w:left="720"/>
        <w:jc w:val="both"/>
      </w:pPr>
      <w:r w:rsidRPr="00B742C1">
        <w:t>-No Mid</w:t>
      </w:r>
      <w:r>
        <w:t>t</w:t>
      </w:r>
      <w:r w:rsidRPr="00B742C1">
        <w:t xml:space="preserve">erm </w:t>
      </w:r>
    </w:p>
    <w:p w14:paraId="34C87E7A" w14:textId="393E30AD" w:rsidR="00B742C1" w:rsidRPr="00B742C1" w:rsidRDefault="00B742C1" w:rsidP="00B742C1">
      <w:pPr>
        <w:spacing w:after="0" w:line="240" w:lineRule="auto"/>
        <w:ind w:left="720"/>
        <w:jc w:val="both"/>
      </w:pPr>
      <w:r w:rsidRPr="00B742C1">
        <w:t xml:space="preserve">-Final Exam </w:t>
      </w:r>
      <w:r w:rsidR="002725D4">
        <w:t>50</w:t>
      </w:r>
      <w:r w:rsidRPr="00B742C1">
        <w:t>%</w:t>
      </w:r>
    </w:p>
    <w:p w14:paraId="0AA8EF0E" w14:textId="5252936D" w:rsidR="00B742C1" w:rsidRPr="00B742C1" w:rsidRDefault="00B742C1" w:rsidP="00B742C1">
      <w:pPr>
        <w:spacing w:after="0" w:line="240" w:lineRule="auto"/>
        <w:ind w:left="720"/>
        <w:jc w:val="both"/>
      </w:pPr>
      <w:r w:rsidRPr="00B742C1">
        <w:t xml:space="preserve">-Class </w:t>
      </w:r>
      <w:r>
        <w:t xml:space="preserve">Term Paper </w:t>
      </w:r>
      <w:r w:rsidR="002725D4">
        <w:t>20</w:t>
      </w:r>
      <w:r w:rsidRPr="00B742C1">
        <w:t>%</w:t>
      </w:r>
    </w:p>
    <w:p w14:paraId="3DF8720A" w14:textId="77777777" w:rsidR="00B742C1" w:rsidRDefault="00B742C1" w:rsidP="000E2C04">
      <w:pPr>
        <w:spacing w:after="0" w:line="240" w:lineRule="auto"/>
        <w:jc w:val="both"/>
      </w:pPr>
    </w:p>
    <w:p w14:paraId="01E27CF6" w14:textId="5D43BC39" w:rsidR="005F0442" w:rsidRPr="005F0442" w:rsidRDefault="005F0442" w:rsidP="000E2C04">
      <w:pPr>
        <w:spacing w:after="0" w:line="240" w:lineRule="auto"/>
        <w:jc w:val="both"/>
      </w:pPr>
      <w:r w:rsidRPr="005F0442">
        <w:t xml:space="preserve"> With extreme events become more common, preparation about the importance of resilience—or, broadly, the ability to prepare for and recover from </w:t>
      </w:r>
      <w:r w:rsidR="003A2B22">
        <w:t xml:space="preserve">abrupt changes and </w:t>
      </w:r>
      <w:r w:rsidRPr="005F0442">
        <w:t xml:space="preserve">disasters is </w:t>
      </w:r>
      <w:r w:rsidR="00F73CE7">
        <w:t xml:space="preserve">required </w:t>
      </w:r>
      <w:r w:rsidRPr="005F0442">
        <w:t>more than ever.</w:t>
      </w:r>
      <w:r>
        <w:t xml:space="preserve"> This course will teach the </w:t>
      </w:r>
      <w:r w:rsidR="000E2C04">
        <w:t>engineering students the technical approach</w:t>
      </w:r>
      <w:r w:rsidR="00F73CE7">
        <w:t>es</w:t>
      </w:r>
      <w:r w:rsidR="000E2C04">
        <w:t xml:space="preserve"> to measure resilience, analyze and design the systems</w:t>
      </w:r>
      <w:r w:rsidR="00F73CE7">
        <w:t xml:space="preserve">, </w:t>
      </w:r>
      <w:r w:rsidR="002725D4">
        <w:t>structure,</w:t>
      </w:r>
      <w:r w:rsidR="00F73CE7">
        <w:t xml:space="preserve"> and organization</w:t>
      </w:r>
      <w:r w:rsidR="000E2C04">
        <w:t xml:space="preserve"> for resiliency. The course is meant for </w:t>
      </w:r>
      <w:r w:rsidR="003A2B22">
        <w:t xml:space="preserve">reliability, </w:t>
      </w:r>
      <w:r w:rsidR="000E2C04">
        <w:t xml:space="preserve">civil, mechanical, </w:t>
      </w:r>
      <w:r w:rsidR="00F73CE7">
        <w:t xml:space="preserve">mechanical, </w:t>
      </w:r>
      <w:r w:rsidR="002725D4">
        <w:t>industrial,</w:t>
      </w:r>
      <w:r w:rsidR="00F73CE7">
        <w:t xml:space="preserve"> and </w:t>
      </w:r>
      <w:r w:rsidR="000E2C04">
        <w:t xml:space="preserve">nuclear graduate students. The course does not have any pre-requisite. The background on optimization, applied probability, risk and reliability assessment will be helpful. </w:t>
      </w:r>
      <w:r w:rsidR="003A2B22">
        <w:t xml:space="preserve">The course will provide an overview on the necessary concepts and fundamentals first. </w:t>
      </w:r>
      <w:r w:rsidR="000E2C04">
        <w:t>The course outline</w:t>
      </w:r>
      <w:r w:rsidR="00767991">
        <w:t>s</w:t>
      </w:r>
      <w:r w:rsidR="000E2C04">
        <w:t xml:space="preserve"> </w:t>
      </w:r>
      <w:r w:rsidR="00767991">
        <w:t>are</w:t>
      </w:r>
      <w:r w:rsidR="000E2C04">
        <w:t xml:space="preserve"> as follows:</w:t>
      </w:r>
    </w:p>
    <w:p w14:paraId="3C077DC3" w14:textId="77777777" w:rsidR="000E2C04" w:rsidRDefault="000E2C04" w:rsidP="005F0442">
      <w:pPr>
        <w:spacing w:after="0" w:line="240" w:lineRule="auto"/>
      </w:pPr>
    </w:p>
    <w:p w14:paraId="071CFE32" w14:textId="3152427C" w:rsidR="003A2B22" w:rsidRDefault="00F6509E" w:rsidP="003A2B22">
      <w:pPr>
        <w:spacing w:after="0" w:line="240" w:lineRule="exact"/>
      </w:pPr>
      <w:r>
        <w:t>-</w:t>
      </w:r>
      <w:r w:rsidR="003A2B22">
        <w:t>Overview:</w:t>
      </w:r>
    </w:p>
    <w:p w14:paraId="79ABB34E" w14:textId="3C209BF5" w:rsidR="000E2BEC" w:rsidRDefault="000E2BEC" w:rsidP="003A2B22">
      <w:pPr>
        <w:spacing w:after="0" w:line="240" w:lineRule="exact"/>
      </w:pPr>
      <w:r>
        <w:t>-Resiliency, Sustainability and Business Continuity</w:t>
      </w:r>
    </w:p>
    <w:p w14:paraId="2AF1A2B9" w14:textId="46D1CC12" w:rsidR="00BF6CB8" w:rsidRDefault="008A4165" w:rsidP="00D55796">
      <w:pPr>
        <w:spacing w:after="0" w:line="240" w:lineRule="exact"/>
      </w:pPr>
      <w:r>
        <w:t>-</w:t>
      </w:r>
      <w:r w:rsidR="00BF6CB8">
        <w:t xml:space="preserve">Engineering </w:t>
      </w:r>
      <w:r w:rsidR="002725D4">
        <w:t>Design.</w:t>
      </w:r>
      <w:r w:rsidR="00425379">
        <w:t xml:space="preserve"> </w:t>
      </w:r>
    </w:p>
    <w:p w14:paraId="12FC61E3" w14:textId="2BAD459E" w:rsidR="00425379" w:rsidRDefault="00425379" w:rsidP="003A2B22">
      <w:pPr>
        <w:spacing w:after="0" w:line="240" w:lineRule="exact"/>
        <w:ind w:left="720"/>
      </w:pPr>
      <w:r>
        <w:tab/>
      </w:r>
      <w:r w:rsidR="008A4165">
        <w:sym w:font="Wingdings" w:char="F0FC"/>
      </w:r>
      <w:r>
        <w:t>Hardware, Software, Human Element</w:t>
      </w:r>
    </w:p>
    <w:p w14:paraId="7743EA4C" w14:textId="476DD085" w:rsidR="00425379" w:rsidRDefault="00425379" w:rsidP="003A2B22">
      <w:pPr>
        <w:spacing w:after="0" w:line="240" w:lineRule="exact"/>
        <w:ind w:left="720"/>
      </w:pPr>
      <w:r>
        <w:tab/>
      </w:r>
      <w:r w:rsidR="008A4165">
        <w:sym w:font="Wingdings" w:char="F0FC"/>
      </w:r>
      <w:r>
        <w:t>Socio-Technical System</w:t>
      </w:r>
    </w:p>
    <w:p w14:paraId="03806597" w14:textId="6AE5597B" w:rsidR="00425379" w:rsidRDefault="00425379" w:rsidP="003A2B22">
      <w:pPr>
        <w:spacing w:after="0" w:line="240" w:lineRule="exact"/>
        <w:ind w:left="720"/>
      </w:pPr>
      <w:r>
        <w:tab/>
      </w:r>
      <w:r w:rsidR="008A4165">
        <w:sym w:font="Wingdings" w:char="F0FC"/>
      </w:r>
      <w:r>
        <w:t>Complex Systems</w:t>
      </w:r>
    </w:p>
    <w:p w14:paraId="6FC60E9F" w14:textId="29C2AA6F" w:rsidR="00BF6CB8" w:rsidRDefault="008A4165" w:rsidP="003A2B22">
      <w:pPr>
        <w:spacing w:after="0" w:line="240" w:lineRule="exact"/>
        <w:ind w:left="720"/>
      </w:pPr>
      <w:r>
        <w:t>-</w:t>
      </w:r>
      <w:r w:rsidR="00BF6CB8">
        <w:t xml:space="preserve">Optimum Design </w:t>
      </w:r>
    </w:p>
    <w:p w14:paraId="1C2BCF84" w14:textId="5FF65BC6" w:rsidR="00BF6CB8" w:rsidRDefault="008A4165" w:rsidP="003A2B22">
      <w:pPr>
        <w:spacing w:after="0" w:line="240" w:lineRule="exact"/>
        <w:ind w:left="720" w:firstLine="720"/>
      </w:pPr>
      <w:r>
        <w:sym w:font="Wingdings" w:char="F0FC"/>
      </w:r>
      <w:r w:rsidR="00BF6CB8">
        <w:t>Optimum Design under Uncertainty</w:t>
      </w:r>
    </w:p>
    <w:p w14:paraId="57C4C834" w14:textId="2C1125BD" w:rsidR="00BF6CB8" w:rsidRDefault="008A4165" w:rsidP="003A2B22">
      <w:pPr>
        <w:spacing w:after="0" w:line="240" w:lineRule="exact"/>
        <w:ind w:left="720"/>
      </w:pPr>
      <w:r>
        <w:t>-</w:t>
      </w:r>
      <w:r w:rsidR="00BF6CB8">
        <w:t>Reliability</w:t>
      </w:r>
      <w:r w:rsidR="000E2C04">
        <w:t xml:space="preserve">, Risk, and Security Fundamentals </w:t>
      </w:r>
    </w:p>
    <w:p w14:paraId="188642FA" w14:textId="6FEE857E" w:rsidR="00515430" w:rsidRDefault="00515430" w:rsidP="003A2B22">
      <w:pPr>
        <w:spacing w:after="0" w:line="240" w:lineRule="exact"/>
        <w:ind w:left="720"/>
      </w:pPr>
      <w:r>
        <w:tab/>
      </w:r>
      <w:r w:rsidR="008A4165">
        <w:sym w:font="Wingdings" w:char="F0FC"/>
      </w:r>
      <w:r>
        <w:t xml:space="preserve">Resilience vs. Risk and Reliability </w:t>
      </w:r>
    </w:p>
    <w:p w14:paraId="5180A4B5" w14:textId="6E99BD08" w:rsidR="00B5592A" w:rsidRDefault="00F6509E" w:rsidP="003A2B22">
      <w:pPr>
        <w:spacing w:after="0" w:line="240" w:lineRule="exact"/>
      </w:pPr>
      <w:r>
        <w:t>-</w:t>
      </w:r>
      <w:r w:rsidR="008A4165">
        <w:t xml:space="preserve">Definition and </w:t>
      </w:r>
      <w:r w:rsidR="00425379">
        <w:t xml:space="preserve">Measures </w:t>
      </w:r>
      <w:r w:rsidR="008A4165">
        <w:t>for</w:t>
      </w:r>
      <w:r w:rsidR="00425379">
        <w:t xml:space="preserve"> </w:t>
      </w:r>
      <w:r w:rsidR="002725D4">
        <w:t>Resilience.</w:t>
      </w:r>
      <w:r w:rsidR="00425379">
        <w:t xml:space="preserve"> </w:t>
      </w:r>
    </w:p>
    <w:p w14:paraId="4F3B917D" w14:textId="08B55B32" w:rsidR="00425379" w:rsidRDefault="006809DE" w:rsidP="003A2B22">
      <w:pPr>
        <w:spacing w:after="0" w:line="240" w:lineRule="exact"/>
        <w:ind w:left="720"/>
      </w:pPr>
      <w:r>
        <w:t>-</w:t>
      </w:r>
      <w:r w:rsidR="00B5592A">
        <w:t>Qualitative</w:t>
      </w:r>
      <w:r w:rsidR="00F71647">
        <w:t xml:space="preserve">, </w:t>
      </w:r>
      <w:r w:rsidR="00B5592A">
        <w:t>Quantitat</w:t>
      </w:r>
      <w:r w:rsidR="00B83045">
        <w:t>ive</w:t>
      </w:r>
      <w:r w:rsidR="00B5592A">
        <w:t xml:space="preserve">; </w:t>
      </w:r>
      <w:r w:rsidR="00425379">
        <w:t xml:space="preserve">Probabilistic and </w:t>
      </w:r>
      <w:r w:rsidR="00F71647">
        <w:t>Deterministic (Several Measures will be discussed in each class)</w:t>
      </w:r>
    </w:p>
    <w:p w14:paraId="497672BD" w14:textId="76A7B614" w:rsidR="00E17B15" w:rsidRDefault="00E17B15" w:rsidP="003A2B22">
      <w:pPr>
        <w:spacing w:after="0" w:line="240" w:lineRule="exact"/>
        <w:ind w:left="720"/>
      </w:pPr>
      <w:r>
        <w:t>-Multi-attribute Nature of Resilience Measure</w:t>
      </w:r>
    </w:p>
    <w:p w14:paraId="1C8BBEED" w14:textId="4E218D78" w:rsidR="005C5D7E" w:rsidRDefault="00F6509E" w:rsidP="008A4165">
      <w:pPr>
        <w:spacing w:after="0" w:line="240" w:lineRule="exact"/>
      </w:pPr>
      <w:r>
        <w:t>-</w:t>
      </w:r>
      <w:r w:rsidR="005C5D7E">
        <w:t>System Perturbation Analysis</w:t>
      </w:r>
    </w:p>
    <w:p w14:paraId="10EC2292" w14:textId="783D1A1E" w:rsidR="00D86CF3" w:rsidRDefault="00F6509E" w:rsidP="008A4165">
      <w:pPr>
        <w:spacing w:after="0" w:line="240" w:lineRule="exact"/>
      </w:pPr>
      <w:r>
        <w:t>-</w:t>
      </w:r>
      <w:r w:rsidR="00D86CF3">
        <w:t>Stability Analysis for Passive Structures and Active Systems</w:t>
      </w:r>
    </w:p>
    <w:p w14:paraId="19B7A71C" w14:textId="5B1FF5D2" w:rsidR="00F6509E" w:rsidRDefault="00F6509E" w:rsidP="008A4165">
      <w:pPr>
        <w:spacing w:after="0" w:line="240" w:lineRule="exact"/>
      </w:pPr>
      <w:r>
        <w:lastRenderedPageBreak/>
        <w:t>-Degradation Analysis</w:t>
      </w:r>
    </w:p>
    <w:p w14:paraId="34FBA3EC" w14:textId="5FDD5F22" w:rsidR="008A4165" w:rsidRDefault="00F6509E" w:rsidP="008A4165">
      <w:pPr>
        <w:spacing w:after="0" w:line="240" w:lineRule="exact"/>
      </w:pPr>
      <w:r>
        <w:t>-</w:t>
      </w:r>
      <w:r w:rsidR="008A4165">
        <w:t>System Resilience Engineering Techniques Overview</w:t>
      </w:r>
      <w:r>
        <w:t>:</w:t>
      </w:r>
    </w:p>
    <w:p w14:paraId="34CC656F" w14:textId="77777777" w:rsidR="008A4165" w:rsidRPr="008A4165" w:rsidRDefault="008A4165" w:rsidP="008A4165">
      <w:pPr>
        <w:spacing w:after="0" w:line="240" w:lineRule="exact"/>
      </w:pPr>
      <w:r>
        <w:tab/>
      </w:r>
      <w:r w:rsidRPr="008A4165">
        <w:t xml:space="preserve">-Qualitative </w:t>
      </w:r>
    </w:p>
    <w:p w14:paraId="205C1EDB" w14:textId="77777777" w:rsidR="008A4165" w:rsidRPr="005F0442" w:rsidRDefault="008A4165" w:rsidP="008A4165">
      <w:pPr>
        <w:spacing w:after="0" w:line="240" w:lineRule="exact"/>
        <w:ind w:firstLine="720"/>
        <w:rPr>
          <w:lang w:val="fr-FR"/>
        </w:rPr>
      </w:pPr>
      <w:r w:rsidRPr="005F0442">
        <w:rPr>
          <w:lang w:val="fr-FR"/>
        </w:rPr>
        <w:t>-Semi-Quantitative and Quantitative</w:t>
      </w:r>
    </w:p>
    <w:p w14:paraId="09186EA2" w14:textId="14757871" w:rsidR="008A4165" w:rsidRPr="005F0442" w:rsidRDefault="008A4165" w:rsidP="008A4165">
      <w:pPr>
        <w:spacing w:after="0" w:line="240" w:lineRule="exact"/>
        <w:rPr>
          <w:lang w:val="fr-FR"/>
        </w:rPr>
      </w:pPr>
      <w:r w:rsidRPr="005F0442">
        <w:rPr>
          <w:lang w:val="fr-FR"/>
        </w:rPr>
        <w:tab/>
      </w:r>
      <w:r w:rsidRPr="005F0442">
        <w:rPr>
          <w:lang w:val="fr-FR"/>
        </w:rPr>
        <w:tab/>
      </w:r>
      <w:r>
        <w:sym w:font="Wingdings" w:char="F0FC"/>
      </w:r>
      <w:r w:rsidRPr="005F0442">
        <w:rPr>
          <w:lang w:val="fr-FR"/>
        </w:rPr>
        <w:t xml:space="preserve">Model-Based </w:t>
      </w:r>
    </w:p>
    <w:p w14:paraId="095903BD" w14:textId="2B992C2B" w:rsidR="008A4165" w:rsidRDefault="008A4165" w:rsidP="008A4165">
      <w:pPr>
        <w:spacing w:after="0" w:line="240" w:lineRule="exact"/>
      </w:pPr>
      <w:r w:rsidRPr="005F0442">
        <w:rPr>
          <w:lang w:val="fr-FR"/>
        </w:rPr>
        <w:tab/>
      </w:r>
      <w:r w:rsidRPr="005F0442">
        <w:rPr>
          <w:lang w:val="fr-FR"/>
        </w:rPr>
        <w:tab/>
      </w:r>
      <w:r>
        <w:sym w:font="Wingdings" w:char="F0FC"/>
      </w:r>
      <w:r>
        <w:t xml:space="preserve">Ontology-Based </w:t>
      </w:r>
    </w:p>
    <w:p w14:paraId="3B494B2B" w14:textId="4A9776D7" w:rsidR="00FF6AD3" w:rsidRDefault="00F6509E" w:rsidP="003A2B22">
      <w:pPr>
        <w:spacing w:after="0" w:line="240" w:lineRule="exact"/>
      </w:pPr>
      <w:r>
        <w:t>-</w:t>
      </w:r>
      <w:r w:rsidR="005F0442">
        <w:t xml:space="preserve">Design for X; </w:t>
      </w:r>
      <w:r w:rsidR="00BF6CB8">
        <w:t>Design for Reliability</w:t>
      </w:r>
      <w:r w:rsidR="00F71647">
        <w:t>, Risk and Resilience</w:t>
      </w:r>
      <w:r>
        <w:t>:</w:t>
      </w:r>
    </w:p>
    <w:p w14:paraId="05D57389" w14:textId="77777777" w:rsidR="00BF6CB8" w:rsidRDefault="00BF6CB8" w:rsidP="003A2B22">
      <w:pPr>
        <w:spacing w:after="0" w:line="240" w:lineRule="exact"/>
      </w:pPr>
      <w:r>
        <w:tab/>
        <w:t>-Risk Based Design</w:t>
      </w:r>
    </w:p>
    <w:p w14:paraId="68BE0A1C" w14:textId="77777777" w:rsidR="00BF6CB8" w:rsidRDefault="00BF6CB8" w:rsidP="003A2B22">
      <w:pPr>
        <w:spacing w:after="0" w:line="240" w:lineRule="exact"/>
      </w:pPr>
      <w:r>
        <w:tab/>
        <w:t>-Risk Informed Design</w:t>
      </w:r>
    </w:p>
    <w:p w14:paraId="5D96CEFA" w14:textId="77777777" w:rsidR="00BF6CB8" w:rsidRDefault="00BF6CB8" w:rsidP="003A2B22">
      <w:pPr>
        <w:spacing w:after="0" w:line="240" w:lineRule="exact"/>
      </w:pPr>
      <w:r>
        <w:tab/>
        <w:t>-Design for Risk-Based Reliability</w:t>
      </w:r>
    </w:p>
    <w:p w14:paraId="7D8F41DB" w14:textId="77777777" w:rsidR="00F71647" w:rsidRDefault="00F71647" w:rsidP="003A2B22">
      <w:pPr>
        <w:spacing w:after="0" w:line="240" w:lineRule="exact"/>
      </w:pPr>
      <w:r>
        <w:tab/>
        <w:t>-Design for Resiliency</w:t>
      </w:r>
    </w:p>
    <w:p w14:paraId="7BDE641E" w14:textId="2FB6E7A1" w:rsidR="00BF6CB8" w:rsidRDefault="00F6509E" w:rsidP="003A2B22">
      <w:pPr>
        <w:spacing w:after="0" w:line="240" w:lineRule="exact"/>
      </w:pPr>
      <w:r>
        <w:t>-</w:t>
      </w:r>
      <w:r w:rsidR="00BF6CB8">
        <w:t xml:space="preserve">Determination of </w:t>
      </w:r>
      <w:r w:rsidR="00F71647">
        <w:t>Resilience</w:t>
      </w:r>
      <w:r w:rsidR="00BF6CB8">
        <w:t xml:space="preserve"> Goals for Engineering Systems</w:t>
      </w:r>
      <w:r>
        <w:t>:</w:t>
      </w:r>
    </w:p>
    <w:p w14:paraId="1DB3D2F4" w14:textId="77777777" w:rsidR="00BF6CB8" w:rsidRDefault="00BF6CB8" w:rsidP="003A2B22">
      <w:pPr>
        <w:spacing w:after="0" w:line="240" w:lineRule="exact"/>
      </w:pPr>
      <w:r>
        <w:tab/>
        <w:t>-Reliability, Life and Confidence Level</w:t>
      </w:r>
    </w:p>
    <w:p w14:paraId="3BD75E19" w14:textId="77777777" w:rsidR="002725D4" w:rsidRDefault="00F71647" w:rsidP="003A2B22">
      <w:pPr>
        <w:spacing w:after="0" w:line="240" w:lineRule="exact"/>
      </w:pPr>
      <w:r>
        <w:tab/>
        <w:t xml:space="preserve">-Resilience, Performance </w:t>
      </w:r>
      <w:r w:rsidR="00E21A18">
        <w:t>upon</w:t>
      </w:r>
      <w:r>
        <w:t xml:space="preserve"> Disturbance, </w:t>
      </w:r>
      <w:r w:rsidR="0067649F">
        <w:t xml:space="preserve">Degradation, </w:t>
      </w:r>
      <w:r>
        <w:t xml:space="preserve">Restoration </w:t>
      </w:r>
      <w:r w:rsidR="002725D4">
        <w:t>Time,</w:t>
      </w:r>
      <w:r>
        <w:t xml:space="preserve"> </w:t>
      </w:r>
      <w:r w:rsidR="002725D4">
        <w:t xml:space="preserve">and </w:t>
      </w:r>
      <w:r w:rsidR="002725D4">
        <w:tab/>
        <w:t xml:space="preserve">-   </w:t>
      </w:r>
    </w:p>
    <w:p w14:paraId="5D9E24CD" w14:textId="5B9CA833" w:rsidR="002725D4" w:rsidRDefault="002725D4" w:rsidP="003A2B22">
      <w:pPr>
        <w:spacing w:after="0" w:line="240" w:lineRule="exact"/>
      </w:pPr>
      <w:r>
        <w:t xml:space="preserve">                Maintainability Management</w:t>
      </w:r>
    </w:p>
    <w:p w14:paraId="10BB8A61" w14:textId="77777777" w:rsidR="00BF6CB8" w:rsidRDefault="00BF6CB8" w:rsidP="003A2B22">
      <w:pPr>
        <w:spacing w:after="0" w:line="240" w:lineRule="exact"/>
      </w:pPr>
      <w:r>
        <w:tab/>
        <w:t>-Acceptance Criteria</w:t>
      </w:r>
    </w:p>
    <w:p w14:paraId="7FABA909" w14:textId="4AA2B205" w:rsidR="00BF6CB8" w:rsidRDefault="00F6509E" w:rsidP="003A2B22">
      <w:pPr>
        <w:spacing w:after="0" w:line="240" w:lineRule="exact"/>
      </w:pPr>
      <w:r>
        <w:t>-</w:t>
      </w:r>
      <w:r w:rsidR="00BF6CB8">
        <w:t xml:space="preserve">General </w:t>
      </w:r>
      <w:r w:rsidR="005F0442">
        <w:t>Resiliency</w:t>
      </w:r>
      <w:r w:rsidR="00BF6CB8">
        <w:t xml:space="preserve"> Optimization Platform</w:t>
      </w:r>
      <w:r>
        <w:t>:</w:t>
      </w:r>
    </w:p>
    <w:p w14:paraId="7780BA6C" w14:textId="77777777" w:rsidR="00BF6CB8" w:rsidRDefault="00BF6CB8" w:rsidP="003A2B22">
      <w:pPr>
        <w:spacing w:after="0" w:line="240" w:lineRule="exact"/>
      </w:pPr>
      <w:r>
        <w:tab/>
        <w:t>-Design Constraints</w:t>
      </w:r>
    </w:p>
    <w:p w14:paraId="207CC0B1" w14:textId="77777777" w:rsidR="00BF6CB8" w:rsidRDefault="00BF6CB8" w:rsidP="003A2B22">
      <w:pPr>
        <w:spacing w:after="0" w:line="240" w:lineRule="exact"/>
      </w:pPr>
      <w:r>
        <w:tab/>
        <w:t xml:space="preserve">-Techniques for Optimization for Reliability </w:t>
      </w:r>
    </w:p>
    <w:p w14:paraId="6CF8F8BA" w14:textId="56E9B0E0" w:rsidR="00BF6CB8" w:rsidRDefault="00BF6CB8" w:rsidP="003A2B22">
      <w:pPr>
        <w:spacing w:after="0" w:line="240" w:lineRule="exact"/>
      </w:pPr>
      <w:r>
        <w:tab/>
        <w:t xml:space="preserve">-linear, </w:t>
      </w:r>
      <w:r w:rsidR="00E17B15">
        <w:t xml:space="preserve">and </w:t>
      </w:r>
      <w:r>
        <w:t>non-linear Problems</w:t>
      </w:r>
      <w:r>
        <w:tab/>
      </w:r>
      <w:r>
        <w:tab/>
      </w:r>
    </w:p>
    <w:p w14:paraId="266ADAC7" w14:textId="77777777" w:rsidR="00BF6CB8" w:rsidRDefault="00BF6CB8" w:rsidP="003A2B22">
      <w:pPr>
        <w:spacing w:after="0" w:line="240" w:lineRule="exact"/>
        <w:ind w:firstLine="720"/>
      </w:pPr>
      <w:r>
        <w:t>-Genetic Algorithm (GA)</w:t>
      </w:r>
    </w:p>
    <w:p w14:paraId="6C57CAA6" w14:textId="5E335345" w:rsidR="00BF6CB8" w:rsidRDefault="00BF6CB8" w:rsidP="003A2B22">
      <w:pPr>
        <w:spacing w:after="0" w:line="240" w:lineRule="exact"/>
        <w:ind w:firstLine="720"/>
      </w:pPr>
      <w:r>
        <w:t xml:space="preserve">-Utilization of MATLAB Optimization </w:t>
      </w:r>
    </w:p>
    <w:p w14:paraId="2BAB8426" w14:textId="77777777" w:rsidR="008B0C21" w:rsidRDefault="008B0C21" w:rsidP="003A2B22">
      <w:pPr>
        <w:spacing w:after="0" w:line="240" w:lineRule="exact"/>
        <w:ind w:left="720"/>
      </w:pPr>
      <w:r>
        <w:t xml:space="preserve">-Practical Examples of Industrial Projects; HVAC, Automotive, </w:t>
      </w:r>
      <w:r w:rsidR="006809DE">
        <w:t xml:space="preserve">Petroleum Facilities, </w:t>
      </w:r>
      <w:r>
        <w:t>Gas Turbine, Centrifugal Pumps</w:t>
      </w:r>
    </w:p>
    <w:p w14:paraId="0034D081" w14:textId="3BC37D2E" w:rsidR="005C5D7E" w:rsidRDefault="00F6509E" w:rsidP="003A2B22">
      <w:pPr>
        <w:spacing w:after="0" w:line="240" w:lineRule="exact"/>
      </w:pPr>
      <w:r>
        <w:t>-</w:t>
      </w:r>
      <w:r w:rsidR="005C5D7E">
        <w:t xml:space="preserve">Resilience for Systems, </w:t>
      </w:r>
      <w:proofErr w:type="spellStart"/>
      <w:proofErr w:type="gramStart"/>
      <w:r w:rsidR="0097305C">
        <w:t>Infra</w:t>
      </w:r>
      <w:r w:rsidR="005C5D7E">
        <w:t>Structures</w:t>
      </w:r>
      <w:proofErr w:type="spellEnd"/>
      <w:proofErr w:type="gramEnd"/>
      <w:r w:rsidR="005C5D7E">
        <w:t xml:space="preserve"> and Organizations</w:t>
      </w:r>
      <w:r w:rsidR="007A5642">
        <w:t>; Applications and Examples</w:t>
      </w:r>
    </w:p>
    <w:p w14:paraId="312CC642" w14:textId="3BCD877C" w:rsidR="00E17B15" w:rsidRDefault="00E17B15" w:rsidP="003A2B22">
      <w:pPr>
        <w:spacing w:after="0" w:line="240" w:lineRule="exact"/>
      </w:pPr>
      <w:r>
        <w:t>-Resilience and Business Continuity in Supply Chains</w:t>
      </w:r>
    </w:p>
    <w:p w14:paraId="21BF629F" w14:textId="46372A87" w:rsidR="00096D7B" w:rsidRDefault="00096D7B" w:rsidP="003A2B22">
      <w:pPr>
        <w:spacing w:after="0" w:line="240" w:lineRule="exact"/>
      </w:pPr>
    </w:p>
    <w:p w14:paraId="217662F0" w14:textId="33DAEB75" w:rsidR="00096D7B" w:rsidRDefault="00096D7B" w:rsidP="003A2B22">
      <w:pPr>
        <w:spacing w:after="0" w:line="240" w:lineRule="exact"/>
      </w:pPr>
      <w:r>
        <w:t>Selected Topics:</w:t>
      </w:r>
    </w:p>
    <w:p w14:paraId="227E853D" w14:textId="658907F1" w:rsidR="00096D7B" w:rsidRDefault="00F6509E" w:rsidP="00096D7B">
      <w:pPr>
        <w:spacing w:after="0" w:line="240" w:lineRule="exact"/>
      </w:pPr>
      <w:r>
        <w:t>-</w:t>
      </w:r>
      <w:r w:rsidR="00096D7B">
        <w:t>System Resiliency Growth and Improvement</w:t>
      </w:r>
    </w:p>
    <w:p w14:paraId="6ACA3A9E" w14:textId="77777777" w:rsidR="00096D7B" w:rsidRDefault="00096D7B" w:rsidP="00096D7B">
      <w:pPr>
        <w:spacing w:after="0" w:line="240" w:lineRule="exact"/>
      </w:pPr>
      <w:r>
        <w:tab/>
        <w:t>-Test, Evaluate, Improve and Test</w:t>
      </w:r>
    </w:p>
    <w:p w14:paraId="6B37A7D9" w14:textId="77777777" w:rsidR="00096D7B" w:rsidRDefault="00096D7B" w:rsidP="00096D7B">
      <w:pPr>
        <w:spacing w:after="0" w:line="240" w:lineRule="exact"/>
      </w:pPr>
      <w:r>
        <w:tab/>
        <w:t xml:space="preserve">-Stress Testing </w:t>
      </w:r>
    </w:p>
    <w:p w14:paraId="7087BD85" w14:textId="55029A11" w:rsidR="00096D7B" w:rsidRDefault="00F6509E" w:rsidP="003A2B22">
      <w:pPr>
        <w:spacing w:after="0" w:line="240" w:lineRule="exact"/>
      </w:pPr>
      <w:r>
        <w:t>-</w:t>
      </w:r>
      <w:r w:rsidR="00096D7B">
        <w:t>Uncertainty Analysis for Resiliency</w:t>
      </w:r>
    </w:p>
    <w:p w14:paraId="781CD8BD" w14:textId="5AC2B154" w:rsidR="00E17B15" w:rsidRDefault="00E17B15" w:rsidP="00E17B15">
      <w:pPr>
        <w:spacing w:after="0" w:line="240" w:lineRule="exact"/>
      </w:pPr>
      <w:r>
        <w:t xml:space="preserve">-Class Project for Students to do the Course Project </w:t>
      </w:r>
    </w:p>
    <w:p w14:paraId="089931EC" w14:textId="77777777" w:rsidR="00E17B15" w:rsidRDefault="00E17B15" w:rsidP="003A2B22">
      <w:pPr>
        <w:spacing w:after="0" w:line="240" w:lineRule="exact"/>
      </w:pPr>
    </w:p>
    <w:sectPr w:rsidR="00E17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A5E69" w14:textId="77777777" w:rsidR="00CF487F" w:rsidRDefault="00CF487F" w:rsidP="00937646">
      <w:pPr>
        <w:spacing w:after="0" w:line="240" w:lineRule="auto"/>
      </w:pPr>
      <w:r>
        <w:separator/>
      </w:r>
    </w:p>
  </w:endnote>
  <w:endnote w:type="continuationSeparator" w:id="0">
    <w:p w14:paraId="7488125A" w14:textId="77777777" w:rsidR="00CF487F" w:rsidRDefault="00CF487F" w:rsidP="0093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7F39D" w14:textId="77777777" w:rsidR="00CF487F" w:rsidRDefault="00CF487F" w:rsidP="00937646">
      <w:pPr>
        <w:spacing w:after="0" w:line="240" w:lineRule="auto"/>
      </w:pPr>
      <w:r>
        <w:separator/>
      </w:r>
    </w:p>
  </w:footnote>
  <w:footnote w:type="continuationSeparator" w:id="0">
    <w:p w14:paraId="3C23C5B3" w14:textId="77777777" w:rsidR="00CF487F" w:rsidRDefault="00CF487F" w:rsidP="00937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27298"/>
    <w:multiLevelType w:val="hybridMultilevel"/>
    <w:tmpl w:val="DEF8932A"/>
    <w:lvl w:ilvl="0" w:tplc="1F8EE7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CD6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025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8C5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075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89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E6C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809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18DD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F41CF"/>
    <w:multiLevelType w:val="hybridMultilevel"/>
    <w:tmpl w:val="98D80E5E"/>
    <w:lvl w:ilvl="0" w:tplc="0A7EF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D82C43"/>
    <w:multiLevelType w:val="hybridMultilevel"/>
    <w:tmpl w:val="650E211A"/>
    <w:lvl w:ilvl="0" w:tplc="566005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50C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26FB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74EF6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1AA4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E232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DB61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F20D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B4BB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5F840360"/>
    <w:multiLevelType w:val="hybridMultilevel"/>
    <w:tmpl w:val="10F296AE"/>
    <w:lvl w:ilvl="0" w:tplc="E7C65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88577">
    <w:abstractNumId w:val="2"/>
  </w:num>
  <w:num w:numId="2" w16cid:durableId="928001402">
    <w:abstractNumId w:val="3"/>
  </w:num>
  <w:num w:numId="3" w16cid:durableId="1431583869">
    <w:abstractNumId w:val="1"/>
  </w:num>
  <w:num w:numId="4" w16cid:durableId="1361711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CB8"/>
    <w:rsid w:val="00005D9B"/>
    <w:rsid w:val="0001032B"/>
    <w:rsid w:val="0002432D"/>
    <w:rsid w:val="000342F3"/>
    <w:rsid w:val="00076AEA"/>
    <w:rsid w:val="00096D7B"/>
    <w:rsid w:val="000E2BEC"/>
    <w:rsid w:val="000E2C04"/>
    <w:rsid w:val="001206B4"/>
    <w:rsid w:val="001232EC"/>
    <w:rsid w:val="00130DB1"/>
    <w:rsid w:val="00145B06"/>
    <w:rsid w:val="00146D8E"/>
    <w:rsid w:val="001543F2"/>
    <w:rsid w:val="00161F3A"/>
    <w:rsid w:val="0016710D"/>
    <w:rsid w:val="001C7910"/>
    <w:rsid w:val="001D2E58"/>
    <w:rsid w:val="001D3EC5"/>
    <w:rsid w:val="001F0217"/>
    <w:rsid w:val="001F2E36"/>
    <w:rsid w:val="0022398D"/>
    <w:rsid w:val="00266990"/>
    <w:rsid w:val="002725D4"/>
    <w:rsid w:val="0027284F"/>
    <w:rsid w:val="0027361D"/>
    <w:rsid w:val="00281439"/>
    <w:rsid w:val="002A08EA"/>
    <w:rsid w:val="002A375D"/>
    <w:rsid w:val="002D321F"/>
    <w:rsid w:val="0030257C"/>
    <w:rsid w:val="003173DB"/>
    <w:rsid w:val="003175E4"/>
    <w:rsid w:val="00346730"/>
    <w:rsid w:val="00363368"/>
    <w:rsid w:val="003755EA"/>
    <w:rsid w:val="0037713C"/>
    <w:rsid w:val="00377348"/>
    <w:rsid w:val="003A2B22"/>
    <w:rsid w:val="003A7B2C"/>
    <w:rsid w:val="003B2528"/>
    <w:rsid w:val="003F5E17"/>
    <w:rsid w:val="004000DA"/>
    <w:rsid w:val="004077AB"/>
    <w:rsid w:val="004251BE"/>
    <w:rsid w:val="00425379"/>
    <w:rsid w:val="00441D53"/>
    <w:rsid w:val="00462BC9"/>
    <w:rsid w:val="00465FA9"/>
    <w:rsid w:val="004A6D8F"/>
    <w:rsid w:val="004B10DE"/>
    <w:rsid w:val="004E5D87"/>
    <w:rsid w:val="004F592D"/>
    <w:rsid w:val="00515430"/>
    <w:rsid w:val="0052163C"/>
    <w:rsid w:val="0052319D"/>
    <w:rsid w:val="005334BB"/>
    <w:rsid w:val="00566EAF"/>
    <w:rsid w:val="005C3F1B"/>
    <w:rsid w:val="005C5D7E"/>
    <w:rsid w:val="005E58DB"/>
    <w:rsid w:val="005F0442"/>
    <w:rsid w:val="00600C7D"/>
    <w:rsid w:val="006457F9"/>
    <w:rsid w:val="0066233C"/>
    <w:rsid w:val="00667EB0"/>
    <w:rsid w:val="00674BF6"/>
    <w:rsid w:val="0067649F"/>
    <w:rsid w:val="00680575"/>
    <w:rsid w:val="006809DE"/>
    <w:rsid w:val="00680C0D"/>
    <w:rsid w:val="00714C9F"/>
    <w:rsid w:val="007239E7"/>
    <w:rsid w:val="00730F24"/>
    <w:rsid w:val="00740A14"/>
    <w:rsid w:val="00741FDA"/>
    <w:rsid w:val="00746155"/>
    <w:rsid w:val="00753D42"/>
    <w:rsid w:val="00767991"/>
    <w:rsid w:val="00772780"/>
    <w:rsid w:val="00782457"/>
    <w:rsid w:val="007A5642"/>
    <w:rsid w:val="007B3D14"/>
    <w:rsid w:val="007D5575"/>
    <w:rsid w:val="0081159B"/>
    <w:rsid w:val="0082777C"/>
    <w:rsid w:val="0085152B"/>
    <w:rsid w:val="008611BD"/>
    <w:rsid w:val="0089611E"/>
    <w:rsid w:val="00897812"/>
    <w:rsid w:val="00897EB9"/>
    <w:rsid w:val="008A4165"/>
    <w:rsid w:val="008B0C21"/>
    <w:rsid w:val="008C6196"/>
    <w:rsid w:val="008D1640"/>
    <w:rsid w:val="008D7DEF"/>
    <w:rsid w:val="0092416F"/>
    <w:rsid w:val="00935BBF"/>
    <w:rsid w:val="00937646"/>
    <w:rsid w:val="00951F78"/>
    <w:rsid w:val="00953D93"/>
    <w:rsid w:val="00970621"/>
    <w:rsid w:val="0097305C"/>
    <w:rsid w:val="00974A75"/>
    <w:rsid w:val="00991861"/>
    <w:rsid w:val="009C3974"/>
    <w:rsid w:val="00A24CAE"/>
    <w:rsid w:val="00A50243"/>
    <w:rsid w:val="00AB36CD"/>
    <w:rsid w:val="00AB6505"/>
    <w:rsid w:val="00AB7A92"/>
    <w:rsid w:val="00AD74F6"/>
    <w:rsid w:val="00B23A1E"/>
    <w:rsid w:val="00B365B5"/>
    <w:rsid w:val="00B4704B"/>
    <w:rsid w:val="00B5592A"/>
    <w:rsid w:val="00B55BF2"/>
    <w:rsid w:val="00B6480C"/>
    <w:rsid w:val="00B742C1"/>
    <w:rsid w:val="00B83045"/>
    <w:rsid w:val="00B9386D"/>
    <w:rsid w:val="00BA4B9A"/>
    <w:rsid w:val="00BC3262"/>
    <w:rsid w:val="00BD4BE2"/>
    <w:rsid w:val="00BF650B"/>
    <w:rsid w:val="00BF6CB8"/>
    <w:rsid w:val="00C12A5F"/>
    <w:rsid w:val="00C21909"/>
    <w:rsid w:val="00C41CA7"/>
    <w:rsid w:val="00C8019A"/>
    <w:rsid w:val="00C809DB"/>
    <w:rsid w:val="00C90350"/>
    <w:rsid w:val="00CB7170"/>
    <w:rsid w:val="00CF1FD5"/>
    <w:rsid w:val="00CF2E8B"/>
    <w:rsid w:val="00CF487F"/>
    <w:rsid w:val="00D37EA3"/>
    <w:rsid w:val="00D46780"/>
    <w:rsid w:val="00D55796"/>
    <w:rsid w:val="00D63C7A"/>
    <w:rsid w:val="00D76BC7"/>
    <w:rsid w:val="00D8594D"/>
    <w:rsid w:val="00D86CF3"/>
    <w:rsid w:val="00D90008"/>
    <w:rsid w:val="00D900E8"/>
    <w:rsid w:val="00D970A6"/>
    <w:rsid w:val="00DB05EF"/>
    <w:rsid w:val="00DB3329"/>
    <w:rsid w:val="00DC3F6C"/>
    <w:rsid w:val="00DC56BA"/>
    <w:rsid w:val="00DE6126"/>
    <w:rsid w:val="00E00C02"/>
    <w:rsid w:val="00E15C26"/>
    <w:rsid w:val="00E17B15"/>
    <w:rsid w:val="00E21A18"/>
    <w:rsid w:val="00E226DE"/>
    <w:rsid w:val="00E26F5D"/>
    <w:rsid w:val="00E61442"/>
    <w:rsid w:val="00E9058D"/>
    <w:rsid w:val="00EA65DC"/>
    <w:rsid w:val="00EB5CF0"/>
    <w:rsid w:val="00EC708C"/>
    <w:rsid w:val="00EE15FD"/>
    <w:rsid w:val="00EF0153"/>
    <w:rsid w:val="00EF2B58"/>
    <w:rsid w:val="00EF4713"/>
    <w:rsid w:val="00F3397A"/>
    <w:rsid w:val="00F452E6"/>
    <w:rsid w:val="00F6509E"/>
    <w:rsid w:val="00F71647"/>
    <w:rsid w:val="00F73CE7"/>
    <w:rsid w:val="00F8416B"/>
    <w:rsid w:val="00F92B96"/>
    <w:rsid w:val="00FA7E4D"/>
    <w:rsid w:val="00FD3037"/>
    <w:rsid w:val="00FE65C9"/>
    <w:rsid w:val="00FF6876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99468"/>
  <w15:chartTrackingRefBased/>
  <w15:docId w15:val="{CDB366CF-02D4-4F1D-ABD0-ABA9BD31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0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442"/>
  </w:style>
  <w:style w:type="paragraph" w:styleId="Footer">
    <w:name w:val="footer"/>
    <w:basedOn w:val="Normal"/>
    <w:link w:val="FooterChar"/>
    <w:uiPriority w:val="99"/>
    <w:unhideWhenUsed/>
    <w:rsid w:val="005F0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4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4636">
          <w:marLeft w:val="1555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101">
          <w:marLeft w:val="1555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71">
          <w:marLeft w:val="1555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189">
          <w:marLeft w:val="1555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847">
          <w:marLeft w:val="1555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Pourgol-Mohammad</dc:creator>
  <cp:keywords/>
  <dc:description/>
  <cp:lastModifiedBy>Mohammad Pourgol</cp:lastModifiedBy>
  <cp:revision>4</cp:revision>
  <dcterms:created xsi:type="dcterms:W3CDTF">2023-10-26T14:28:00Z</dcterms:created>
  <dcterms:modified xsi:type="dcterms:W3CDTF">2024-04-30T19:51:00Z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Owner">
    <vt:lpwstr>jpourgm@jci.com</vt:lpwstr>
  </property>
  <property fmtid="{D5CDD505-2E9C-101B-9397-08002B2CF9AE}" pid="6" name="MSIP_Label_6be01c0c-f9b3-4dc4-af0b-a82110cc37cd_SetDate">
    <vt:lpwstr>2018-02-22T13:47:02.6040224-06:00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