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E548F" w14:textId="2B829BF0" w:rsidR="003929BB" w:rsidRPr="0092501F" w:rsidRDefault="0092501F" w:rsidP="003929BB">
      <w:pPr>
        <w:jc w:val="center"/>
        <w:rPr>
          <w:sz w:val="28"/>
          <w:szCs w:val="28"/>
        </w:rPr>
      </w:pPr>
      <w:r w:rsidRPr="0092501F">
        <w:rPr>
          <w:sz w:val="28"/>
          <w:szCs w:val="28"/>
        </w:rPr>
        <w:t>COMPONENT SELECTION FOR USE BEYOND MANUFACTURER’S SPECIFICATIONS</w:t>
      </w:r>
    </w:p>
    <w:p w14:paraId="470B2E54" w14:textId="65EADC2F" w:rsidR="00110A7A" w:rsidRPr="0092501F" w:rsidRDefault="00C116CD" w:rsidP="00C116CD">
      <w:pPr>
        <w:jc w:val="center"/>
        <w:rPr>
          <w:sz w:val="28"/>
          <w:szCs w:val="32"/>
        </w:rPr>
      </w:pPr>
      <w:r w:rsidRPr="0092501F">
        <w:rPr>
          <w:sz w:val="28"/>
          <w:szCs w:val="32"/>
        </w:rPr>
        <w:t>Abstract</w:t>
      </w:r>
    </w:p>
    <w:p w14:paraId="33A03557" w14:textId="0E177542" w:rsidR="00971095" w:rsidRDefault="00232C90" w:rsidP="00C116CD">
      <w:pPr>
        <w:jc w:val="both"/>
        <w:rPr>
          <w:rFonts w:cs="Times New Roman"/>
          <w:sz w:val="24"/>
          <w:szCs w:val="32"/>
        </w:rPr>
      </w:pPr>
      <w:r>
        <w:rPr>
          <w:rFonts w:cs="Times New Roman"/>
          <w:sz w:val="24"/>
          <w:szCs w:val="32"/>
        </w:rPr>
        <w:t xml:space="preserve">Products in many </w:t>
      </w:r>
      <w:r w:rsidR="00C116CD" w:rsidRPr="00C116CD">
        <w:rPr>
          <w:rFonts w:cs="Times New Roman"/>
          <w:sz w:val="24"/>
          <w:szCs w:val="32"/>
        </w:rPr>
        <w:t xml:space="preserve">industries </w:t>
      </w:r>
      <w:r>
        <w:rPr>
          <w:rFonts w:cs="Times New Roman"/>
          <w:sz w:val="24"/>
          <w:szCs w:val="32"/>
        </w:rPr>
        <w:t>need electronic parts that can operate over wide temperature ranges</w:t>
      </w:r>
      <w:r w:rsidR="003929BB">
        <w:rPr>
          <w:rFonts w:cs="Times New Roman"/>
          <w:sz w:val="24"/>
          <w:szCs w:val="32"/>
        </w:rPr>
        <w:t>.</w:t>
      </w:r>
      <w:r w:rsidR="00C116CD" w:rsidRPr="00C116CD">
        <w:rPr>
          <w:rFonts w:cs="Times New Roman"/>
          <w:sz w:val="24"/>
          <w:szCs w:val="32"/>
        </w:rPr>
        <w:t xml:space="preserve"> </w:t>
      </w:r>
      <w:r>
        <w:rPr>
          <w:rFonts w:cs="Times New Roman"/>
          <w:sz w:val="24"/>
          <w:szCs w:val="32"/>
        </w:rPr>
        <w:t>Electronic parts may not always be rated to meet the application requirements. The uprating process was developed in the late 1990s as a possible method to address this problem.</w:t>
      </w:r>
      <w:r w:rsidR="00C116CD" w:rsidRPr="00C116CD">
        <w:rPr>
          <w:rFonts w:cs="Times New Roman"/>
          <w:sz w:val="24"/>
          <w:szCs w:val="32"/>
        </w:rPr>
        <w:t xml:space="preserve"> Uprating is a process to assess the ability of a part to meet the functionality and performance requirements of the applications in which the part is used outside the manufacturers’ specification range. </w:t>
      </w:r>
      <w:r>
        <w:rPr>
          <w:rFonts w:cs="Times New Roman"/>
          <w:sz w:val="24"/>
          <w:szCs w:val="32"/>
        </w:rPr>
        <w:t xml:space="preserve">Uprating is built into the performance assessment step </w:t>
      </w:r>
      <w:r w:rsidR="00665F6B">
        <w:rPr>
          <w:rFonts w:cs="Times New Roman"/>
          <w:sz w:val="24"/>
          <w:szCs w:val="32"/>
        </w:rPr>
        <w:t xml:space="preserve">as part of the </w:t>
      </w:r>
      <w:r w:rsidR="00151FFF">
        <w:rPr>
          <w:rFonts w:cs="Times New Roman"/>
          <w:sz w:val="24"/>
          <w:szCs w:val="32"/>
        </w:rPr>
        <w:t xml:space="preserve">part </w:t>
      </w:r>
      <w:r w:rsidR="00665F6B">
        <w:rPr>
          <w:rFonts w:cs="Times New Roman"/>
          <w:sz w:val="24"/>
          <w:szCs w:val="32"/>
        </w:rPr>
        <w:t xml:space="preserve">selection and management process and requires validation through electrical testing. </w:t>
      </w:r>
      <w:r w:rsidR="00E533EA">
        <w:rPr>
          <w:rFonts w:cs="Times New Roman"/>
          <w:sz w:val="24"/>
          <w:szCs w:val="32"/>
        </w:rPr>
        <w:t>This process can be resource</w:t>
      </w:r>
      <w:r w:rsidR="00F1490E">
        <w:rPr>
          <w:rFonts w:cs="Times New Roman"/>
          <w:sz w:val="24"/>
          <w:szCs w:val="32"/>
        </w:rPr>
        <w:t>-</w:t>
      </w:r>
      <w:r w:rsidR="00E533EA">
        <w:rPr>
          <w:rFonts w:cs="Times New Roman"/>
          <w:sz w:val="24"/>
          <w:szCs w:val="32"/>
        </w:rPr>
        <w:t>intensive in t</w:t>
      </w:r>
      <w:r w:rsidR="00F1490E">
        <w:rPr>
          <w:rFonts w:cs="Times New Roman"/>
          <w:sz w:val="24"/>
          <w:szCs w:val="32"/>
        </w:rPr>
        <w:t xml:space="preserve">erms of time and money, and </w:t>
      </w:r>
      <w:r w:rsidR="00AB0CD5">
        <w:rPr>
          <w:rFonts w:cs="Times New Roman"/>
          <w:sz w:val="24"/>
          <w:szCs w:val="32"/>
        </w:rPr>
        <w:t>the difficulties are higher with an increase in part complexity</w:t>
      </w:r>
      <w:r w:rsidR="00E533EA">
        <w:rPr>
          <w:rFonts w:cs="Times New Roman"/>
          <w:sz w:val="24"/>
          <w:szCs w:val="32"/>
        </w:rPr>
        <w:t xml:space="preserve">. </w:t>
      </w:r>
      <w:r w:rsidR="00C116CD" w:rsidRPr="00C116CD">
        <w:rPr>
          <w:rFonts w:cs="Times New Roman"/>
          <w:sz w:val="24"/>
          <w:szCs w:val="32"/>
        </w:rPr>
        <w:t>Therefore, there is a need to preselect parts that have the potential to be uprated</w:t>
      </w:r>
      <w:r w:rsidR="00C116CD">
        <w:rPr>
          <w:rFonts w:cs="Times New Roman"/>
          <w:sz w:val="24"/>
          <w:szCs w:val="32"/>
        </w:rPr>
        <w:t xml:space="preserve">. </w:t>
      </w:r>
      <w:r w:rsidR="00E533EA">
        <w:rPr>
          <w:rFonts w:cs="Times New Roman"/>
          <w:sz w:val="24"/>
          <w:szCs w:val="32"/>
        </w:rPr>
        <w:t xml:space="preserve">This thesis developed an uprateability assessment process to facilitate this pre-selection. </w:t>
      </w:r>
      <w:r w:rsidR="00C116CD">
        <w:rPr>
          <w:rFonts w:cs="Times New Roman"/>
          <w:sz w:val="24"/>
          <w:szCs w:val="32"/>
        </w:rPr>
        <w:t xml:space="preserve">This process </w:t>
      </w:r>
      <w:r w:rsidR="00F1490E">
        <w:rPr>
          <w:rFonts w:cs="Times New Roman"/>
          <w:sz w:val="24"/>
          <w:szCs w:val="32"/>
        </w:rPr>
        <w:t>utilizes</w:t>
      </w:r>
      <w:r w:rsidR="00C116CD">
        <w:rPr>
          <w:rFonts w:cs="Times New Roman"/>
          <w:sz w:val="24"/>
          <w:szCs w:val="32"/>
        </w:rPr>
        <w:t xml:space="preserve"> </w:t>
      </w:r>
      <w:proofErr w:type="gramStart"/>
      <w:r w:rsidR="00C116CD">
        <w:rPr>
          <w:rFonts w:cs="Times New Roman"/>
          <w:sz w:val="24"/>
          <w:szCs w:val="32"/>
        </w:rPr>
        <w:t>the</w:t>
      </w:r>
      <w:r w:rsidR="00621F45">
        <w:rPr>
          <w:rFonts w:cs="Times New Roman"/>
          <w:sz w:val="24"/>
          <w:szCs w:val="32"/>
        </w:rPr>
        <w:t xml:space="preserve"> thermal</w:t>
      </w:r>
      <w:proofErr w:type="gramEnd"/>
      <w:r w:rsidR="00621F45">
        <w:rPr>
          <w:rFonts w:cs="Times New Roman"/>
          <w:sz w:val="24"/>
          <w:szCs w:val="32"/>
        </w:rPr>
        <w:t xml:space="preserve"> </w:t>
      </w:r>
      <w:r w:rsidR="00F1490E">
        <w:rPr>
          <w:rFonts w:cs="Times New Roman"/>
          <w:sz w:val="24"/>
          <w:szCs w:val="32"/>
        </w:rPr>
        <w:t xml:space="preserve">ratings information for the parts, including </w:t>
      </w:r>
      <w:r w:rsidR="00AB0CD5">
        <w:rPr>
          <w:rFonts w:cs="Times New Roman"/>
          <w:sz w:val="24"/>
          <w:szCs w:val="32"/>
        </w:rPr>
        <w:t>absolute maximum ratings</w:t>
      </w:r>
      <w:r w:rsidR="00AB0CD5">
        <w:rPr>
          <w:rFonts w:cs="Times New Roman"/>
          <w:sz w:val="24"/>
          <w:szCs w:val="32"/>
        </w:rPr>
        <w:t xml:space="preserve"> and </w:t>
      </w:r>
      <w:r w:rsidR="00AB0CD5">
        <w:rPr>
          <w:rFonts w:cs="Times New Roman"/>
          <w:sz w:val="24"/>
          <w:szCs w:val="32"/>
        </w:rPr>
        <w:t>recommended operating conditions</w:t>
      </w:r>
      <w:r w:rsidR="00C116CD">
        <w:rPr>
          <w:rFonts w:cs="Times New Roman"/>
          <w:sz w:val="24"/>
          <w:szCs w:val="32"/>
        </w:rPr>
        <w:t>.</w:t>
      </w:r>
    </w:p>
    <w:p w14:paraId="3478C5F8" w14:textId="77777777" w:rsidR="00AC0367" w:rsidRDefault="00C116CD" w:rsidP="00C116CD">
      <w:pPr>
        <w:jc w:val="both"/>
        <w:rPr>
          <w:rFonts w:cs="Times New Roman"/>
          <w:sz w:val="24"/>
          <w:szCs w:val="32"/>
        </w:rPr>
      </w:pPr>
      <w:r>
        <w:rPr>
          <w:rFonts w:cs="Times New Roman"/>
          <w:sz w:val="24"/>
          <w:szCs w:val="32"/>
        </w:rPr>
        <w:t xml:space="preserve">In this </w:t>
      </w:r>
      <w:r w:rsidR="00713039">
        <w:rPr>
          <w:rFonts w:cs="Times New Roman"/>
          <w:sz w:val="24"/>
          <w:szCs w:val="32"/>
        </w:rPr>
        <w:t>thesis</w:t>
      </w:r>
      <w:r>
        <w:rPr>
          <w:rFonts w:cs="Times New Roman"/>
          <w:sz w:val="24"/>
          <w:szCs w:val="32"/>
        </w:rPr>
        <w:t xml:space="preserve">, a </w:t>
      </w:r>
      <w:r w:rsidRPr="00C116CD">
        <w:rPr>
          <w:rFonts w:cs="Times New Roman"/>
          <w:sz w:val="24"/>
          <w:szCs w:val="32"/>
        </w:rPr>
        <w:t>quantitative</w:t>
      </w:r>
      <w:r w:rsidR="00F1490E">
        <w:rPr>
          <w:rFonts w:cs="Times New Roman"/>
          <w:sz w:val="24"/>
          <w:szCs w:val="32"/>
        </w:rPr>
        <w:t xml:space="preserve"> </w:t>
      </w:r>
      <w:r w:rsidRPr="00C116CD">
        <w:rPr>
          <w:rFonts w:cs="Times New Roman"/>
          <w:sz w:val="24"/>
          <w:szCs w:val="32"/>
        </w:rPr>
        <w:t>analysis of 140 datasheets</w:t>
      </w:r>
      <w:r w:rsidR="00F1490E">
        <w:rPr>
          <w:rFonts w:cs="Times New Roman"/>
          <w:sz w:val="24"/>
          <w:szCs w:val="32"/>
        </w:rPr>
        <w:t xml:space="preserve"> (representing over </w:t>
      </w:r>
      <w:proofErr w:type="gramStart"/>
      <w:r w:rsidR="00F1490E">
        <w:rPr>
          <w:rFonts w:cs="Times New Roman"/>
          <w:sz w:val="24"/>
          <w:szCs w:val="32"/>
        </w:rPr>
        <w:t>500 part</w:t>
      </w:r>
      <w:proofErr w:type="gramEnd"/>
      <w:r w:rsidR="00F1490E">
        <w:rPr>
          <w:rFonts w:cs="Times New Roman"/>
          <w:sz w:val="24"/>
          <w:szCs w:val="32"/>
        </w:rPr>
        <w:t xml:space="preserve"> numbers)</w:t>
      </w:r>
      <w:r w:rsidRPr="00C116CD">
        <w:rPr>
          <w:rFonts w:cs="Times New Roman"/>
          <w:sz w:val="24"/>
          <w:szCs w:val="32"/>
        </w:rPr>
        <w:t xml:space="preserve"> </w:t>
      </w:r>
      <w:r>
        <w:rPr>
          <w:rFonts w:cs="Times New Roman"/>
          <w:sz w:val="24"/>
          <w:szCs w:val="32"/>
        </w:rPr>
        <w:t xml:space="preserve">is performed </w:t>
      </w:r>
      <w:r w:rsidR="00713039">
        <w:rPr>
          <w:rFonts w:cs="Times New Roman"/>
          <w:sz w:val="24"/>
          <w:szCs w:val="32"/>
        </w:rPr>
        <w:t>for</w:t>
      </w:r>
      <w:r>
        <w:rPr>
          <w:rFonts w:cs="Times New Roman"/>
          <w:sz w:val="24"/>
          <w:szCs w:val="32"/>
        </w:rPr>
        <w:t xml:space="preserve"> </w:t>
      </w:r>
      <w:r w:rsidR="00621F45">
        <w:rPr>
          <w:rFonts w:cs="Times New Roman"/>
          <w:sz w:val="24"/>
          <w:szCs w:val="32"/>
        </w:rPr>
        <w:t xml:space="preserve">absolute maximum ratings, </w:t>
      </w:r>
      <w:r>
        <w:rPr>
          <w:rFonts w:cs="Times New Roman"/>
          <w:sz w:val="24"/>
          <w:szCs w:val="32"/>
        </w:rPr>
        <w:t>recommended operating conditions</w:t>
      </w:r>
      <w:r w:rsidR="00621F45">
        <w:rPr>
          <w:rFonts w:cs="Times New Roman"/>
          <w:sz w:val="24"/>
          <w:szCs w:val="32"/>
        </w:rPr>
        <w:t>, assembly information, thermal resistances, and temperature dependence of electrical parameters</w:t>
      </w:r>
      <w:r>
        <w:rPr>
          <w:rFonts w:cs="Times New Roman"/>
          <w:sz w:val="24"/>
          <w:szCs w:val="32"/>
        </w:rPr>
        <w:t xml:space="preserve">. </w:t>
      </w:r>
      <w:r w:rsidR="00CD0D9F">
        <w:rPr>
          <w:rFonts w:cs="Times New Roman"/>
          <w:sz w:val="24"/>
          <w:szCs w:val="32"/>
        </w:rPr>
        <w:t>The analysis identifies the best practices</w:t>
      </w:r>
      <w:r w:rsidR="005F0AE0">
        <w:rPr>
          <w:rFonts w:cs="Times New Roman"/>
          <w:sz w:val="24"/>
          <w:szCs w:val="32"/>
        </w:rPr>
        <w:t xml:space="preserve"> of information sharing</w:t>
      </w:r>
      <w:r w:rsidR="00CD0D9F">
        <w:rPr>
          <w:rFonts w:cs="Times New Roman"/>
          <w:sz w:val="24"/>
          <w:szCs w:val="32"/>
        </w:rPr>
        <w:t xml:space="preserve">, </w:t>
      </w:r>
      <w:r w:rsidR="005F0AE0">
        <w:rPr>
          <w:rFonts w:cs="Times New Roman"/>
          <w:sz w:val="24"/>
          <w:szCs w:val="32"/>
        </w:rPr>
        <w:t xml:space="preserve">along with </w:t>
      </w:r>
      <w:r w:rsidR="00CD0D9F">
        <w:rPr>
          <w:rFonts w:cs="Times New Roman"/>
          <w:sz w:val="24"/>
          <w:szCs w:val="32"/>
        </w:rPr>
        <w:t>inconsistencies and incompleteness</w:t>
      </w:r>
      <w:r w:rsidR="003929BB">
        <w:rPr>
          <w:rFonts w:cs="Times New Roman"/>
          <w:sz w:val="24"/>
          <w:szCs w:val="32"/>
        </w:rPr>
        <w:t xml:space="preserve"> in the information provided by the manufacturers</w:t>
      </w:r>
      <w:r w:rsidR="00621F45">
        <w:rPr>
          <w:rFonts w:cs="Times New Roman"/>
          <w:sz w:val="24"/>
          <w:szCs w:val="32"/>
        </w:rPr>
        <w:t xml:space="preserve">. </w:t>
      </w:r>
      <w:r w:rsidR="00971095">
        <w:rPr>
          <w:rFonts w:cs="Times New Roman"/>
          <w:sz w:val="24"/>
          <w:szCs w:val="32"/>
        </w:rPr>
        <w:t xml:space="preserve">This </w:t>
      </w:r>
      <w:r w:rsidR="003929BB">
        <w:rPr>
          <w:rFonts w:cs="Times New Roman"/>
          <w:sz w:val="24"/>
          <w:szCs w:val="32"/>
        </w:rPr>
        <w:t>thesis</w:t>
      </w:r>
      <w:r w:rsidR="00971095">
        <w:rPr>
          <w:rFonts w:cs="Times New Roman"/>
          <w:sz w:val="24"/>
          <w:szCs w:val="32"/>
        </w:rPr>
        <w:t xml:space="preserve"> provides a</w:t>
      </w:r>
      <w:r>
        <w:rPr>
          <w:rFonts w:cs="Times New Roman"/>
          <w:sz w:val="24"/>
          <w:szCs w:val="32"/>
        </w:rPr>
        <w:t xml:space="preserve"> methodology to establish </w:t>
      </w:r>
      <w:r w:rsidR="00971095">
        <w:rPr>
          <w:rFonts w:cs="Times New Roman"/>
          <w:sz w:val="24"/>
          <w:szCs w:val="32"/>
        </w:rPr>
        <w:t xml:space="preserve">recommended operating conditions and absolute maximum ratings </w:t>
      </w:r>
      <w:r>
        <w:rPr>
          <w:rFonts w:cs="Times New Roman"/>
          <w:sz w:val="24"/>
          <w:szCs w:val="32"/>
        </w:rPr>
        <w:t>when unavailable in the datasheets</w:t>
      </w:r>
      <w:r w:rsidR="00AC503A">
        <w:rPr>
          <w:rFonts w:cs="Times New Roman"/>
          <w:sz w:val="24"/>
          <w:szCs w:val="32"/>
        </w:rPr>
        <w:t>.</w:t>
      </w:r>
      <w:r w:rsidR="006D02BC">
        <w:rPr>
          <w:rFonts w:cs="Times New Roman"/>
          <w:sz w:val="24"/>
          <w:szCs w:val="32"/>
        </w:rPr>
        <w:t xml:space="preserve"> </w:t>
      </w:r>
      <w:r w:rsidR="00AC503A">
        <w:rPr>
          <w:rFonts w:cs="Times New Roman"/>
          <w:sz w:val="24"/>
          <w:szCs w:val="32"/>
        </w:rPr>
        <w:t>It outlines the criteria necessary to verify a comprehensive rating section, assigning an information availability level to the thermal ratings to assess the quality of the information provided by the manufacturer, and recommends</w:t>
      </w:r>
      <w:r w:rsidR="006D02BC">
        <w:rPr>
          <w:rFonts w:cs="Times New Roman"/>
          <w:sz w:val="24"/>
          <w:szCs w:val="32"/>
        </w:rPr>
        <w:t xml:space="preserve"> sources to obtain the missing information.</w:t>
      </w:r>
      <w:r w:rsidR="00AC0367">
        <w:rPr>
          <w:rFonts w:cs="Times New Roman"/>
          <w:sz w:val="24"/>
          <w:szCs w:val="32"/>
        </w:rPr>
        <w:t xml:space="preserve"> </w:t>
      </w:r>
    </w:p>
    <w:p w14:paraId="41FBE903" w14:textId="315F6A2B" w:rsidR="00C116CD" w:rsidRDefault="003929BB" w:rsidP="00C116CD">
      <w:pPr>
        <w:jc w:val="both"/>
        <w:rPr>
          <w:rFonts w:cs="Times New Roman"/>
          <w:sz w:val="24"/>
          <w:szCs w:val="32"/>
        </w:rPr>
      </w:pPr>
      <w:r>
        <w:rPr>
          <w:rFonts w:cs="Times New Roman"/>
          <w:sz w:val="24"/>
          <w:szCs w:val="32"/>
        </w:rPr>
        <w:t>This thesis a</w:t>
      </w:r>
      <w:r w:rsidR="00C116CD">
        <w:rPr>
          <w:rFonts w:cs="Times New Roman"/>
          <w:sz w:val="24"/>
          <w:szCs w:val="32"/>
        </w:rPr>
        <w:t xml:space="preserve">lso </w:t>
      </w:r>
      <w:r w:rsidR="00C116CD" w:rsidRPr="00C116CD">
        <w:rPr>
          <w:rFonts w:cs="Times New Roman"/>
          <w:sz w:val="24"/>
          <w:szCs w:val="32"/>
        </w:rPr>
        <w:t>provides a</w:t>
      </w:r>
      <w:r w:rsidR="005A2C4A">
        <w:rPr>
          <w:rFonts w:cs="Times New Roman"/>
          <w:sz w:val="24"/>
          <w:szCs w:val="32"/>
        </w:rPr>
        <w:t>n uprateability assessment</w:t>
      </w:r>
      <w:r w:rsidR="00C116CD" w:rsidRPr="00C116CD">
        <w:rPr>
          <w:rFonts w:cs="Times New Roman"/>
          <w:sz w:val="24"/>
          <w:szCs w:val="32"/>
        </w:rPr>
        <w:t xml:space="preserve"> method</w:t>
      </w:r>
      <w:r w:rsidR="00621F45">
        <w:rPr>
          <w:rFonts w:cs="Times New Roman"/>
          <w:sz w:val="24"/>
          <w:szCs w:val="32"/>
        </w:rPr>
        <w:t>ology</w:t>
      </w:r>
      <w:r w:rsidR="00C116CD" w:rsidRPr="00C116CD">
        <w:rPr>
          <w:rFonts w:cs="Times New Roman"/>
          <w:sz w:val="24"/>
          <w:szCs w:val="32"/>
        </w:rPr>
        <w:t xml:space="preserve"> to identify the components that have the potential to be uprated out of an initial pool of components. This process evaluates and eliminates the parts that cannot be uprated, narrowing the potential candidates for uprating and reducing </w:t>
      </w:r>
      <w:r w:rsidR="005F0AE0">
        <w:rPr>
          <w:rFonts w:cs="Times New Roman"/>
          <w:sz w:val="24"/>
          <w:szCs w:val="32"/>
        </w:rPr>
        <w:t>the cost of the selection process</w:t>
      </w:r>
      <w:r w:rsidR="00C116CD">
        <w:rPr>
          <w:rFonts w:cs="Times New Roman"/>
          <w:sz w:val="24"/>
          <w:szCs w:val="32"/>
        </w:rPr>
        <w:t>.</w:t>
      </w:r>
    </w:p>
    <w:sectPr w:rsidR="00C1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602C5"/>
    <w:multiLevelType w:val="hybridMultilevel"/>
    <w:tmpl w:val="C234CD1C"/>
    <w:lvl w:ilvl="0" w:tplc="3A1241DE">
      <w:start w:val="1"/>
      <w:numFmt w:val="decimal"/>
      <w:pStyle w:val="ThesisHead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572835">
    <w:abstractNumId w:val="0"/>
  </w:num>
  <w:num w:numId="2" w16cid:durableId="105003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AwMTY3MTc1tbQwMTFR0lEKTi0uzszPAykwqgUA1zCZMSwAAAA="/>
  </w:docVars>
  <w:rsids>
    <w:rsidRoot w:val="00FC1298"/>
    <w:rsid w:val="00013835"/>
    <w:rsid w:val="000568E7"/>
    <w:rsid w:val="00110A7A"/>
    <w:rsid w:val="00151FFF"/>
    <w:rsid w:val="00181D9B"/>
    <w:rsid w:val="00212E81"/>
    <w:rsid w:val="00231A58"/>
    <w:rsid w:val="00232C90"/>
    <w:rsid w:val="003929BB"/>
    <w:rsid w:val="004B17C4"/>
    <w:rsid w:val="005A2C4A"/>
    <w:rsid w:val="005C153B"/>
    <w:rsid w:val="005F0AE0"/>
    <w:rsid w:val="00621F45"/>
    <w:rsid w:val="006547C7"/>
    <w:rsid w:val="006652C1"/>
    <w:rsid w:val="00665F6B"/>
    <w:rsid w:val="006D02BC"/>
    <w:rsid w:val="00713039"/>
    <w:rsid w:val="00736F1B"/>
    <w:rsid w:val="0081436F"/>
    <w:rsid w:val="00866CEC"/>
    <w:rsid w:val="008B0C76"/>
    <w:rsid w:val="008E0180"/>
    <w:rsid w:val="0092501F"/>
    <w:rsid w:val="00971095"/>
    <w:rsid w:val="00AB0CD5"/>
    <w:rsid w:val="00AC0367"/>
    <w:rsid w:val="00AC503A"/>
    <w:rsid w:val="00B56DA4"/>
    <w:rsid w:val="00C116CD"/>
    <w:rsid w:val="00CD0D9F"/>
    <w:rsid w:val="00E02E3D"/>
    <w:rsid w:val="00E533EA"/>
    <w:rsid w:val="00E77BBD"/>
    <w:rsid w:val="00F1490E"/>
    <w:rsid w:val="00F9702B"/>
    <w:rsid w:val="00FB0B7C"/>
    <w:rsid w:val="00FC1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A1501"/>
  <w15:chartTrackingRefBased/>
  <w15:docId w15:val="{335474B8-DD32-4924-9C85-48B8DDAB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7C"/>
    <w:rPr>
      <w:rFonts w:ascii="Times New Roman" w:hAnsi="Times New Roman"/>
      <w:sz w:val="20"/>
    </w:rPr>
  </w:style>
  <w:style w:type="paragraph" w:styleId="Heading1">
    <w:name w:val="heading 1"/>
    <w:basedOn w:val="Normal"/>
    <w:next w:val="Normal"/>
    <w:link w:val="Heading1Char"/>
    <w:uiPriority w:val="9"/>
    <w:qFormat/>
    <w:rsid w:val="004B17C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FC1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129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129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129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C129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129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129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129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Heading">
    <w:name w:val="Thesis Heading"/>
    <w:basedOn w:val="Heading1"/>
    <w:link w:val="ThesisHeadingChar"/>
    <w:autoRedefine/>
    <w:qFormat/>
    <w:rsid w:val="004B17C4"/>
    <w:pPr>
      <w:numPr>
        <w:numId w:val="1"/>
      </w:numPr>
      <w:ind w:left="360"/>
    </w:pPr>
    <w:rPr>
      <w:rFonts w:ascii="Times New Roman" w:hAnsi="Times New Roman"/>
      <w:b/>
      <w:kern w:val="0"/>
      <w:sz w:val="20"/>
      <w14:ligatures w14:val="none"/>
    </w:rPr>
  </w:style>
  <w:style w:type="character" w:customStyle="1" w:styleId="ThesisHeadingChar">
    <w:name w:val="Thesis Heading Char"/>
    <w:basedOn w:val="Heading1Char"/>
    <w:link w:val="ThesisHeading"/>
    <w:rsid w:val="004B17C4"/>
    <w:rPr>
      <w:rFonts w:ascii="Times New Roman" w:eastAsiaTheme="majorEastAsia" w:hAnsi="Times New Roman" w:cstheme="majorBidi"/>
      <w:b/>
      <w:color w:val="0F4761" w:themeColor="accent1" w:themeShade="BF"/>
      <w:kern w:val="0"/>
      <w:sz w:val="20"/>
      <w:szCs w:val="32"/>
      <w14:ligatures w14:val="none"/>
    </w:rPr>
  </w:style>
  <w:style w:type="character" w:customStyle="1" w:styleId="Heading1Char">
    <w:name w:val="Heading 1 Char"/>
    <w:basedOn w:val="DefaultParagraphFont"/>
    <w:link w:val="Heading1"/>
    <w:uiPriority w:val="9"/>
    <w:rsid w:val="004B17C4"/>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FC1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1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1298"/>
    <w:rPr>
      <w:rFonts w:eastAsiaTheme="majorEastAsia" w:cstheme="majorBidi"/>
      <w:i/>
      <w:iCs/>
      <w:color w:val="0F4761" w:themeColor="accent1" w:themeShade="BF"/>
      <w:sz w:val="20"/>
    </w:rPr>
  </w:style>
  <w:style w:type="character" w:customStyle="1" w:styleId="Heading5Char">
    <w:name w:val="Heading 5 Char"/>
    <w:basedOn w:val="DefaultParagraphFont"/>
    <w:link w:val="Heading5"/>
    <w:uiPriority w:val="9"/>
    <w:semiHidden/>
    <w:rsid w:val="00FC1298"/>
    <w:rPr>
      <w:rFonts w:eastAsiaTheme="majorEastAsia" w:cstheme="majorBidi"/>
      <w:color w:val="0F4761" w:themeColor="accent1" w:themeShade="BF"/>
      <w:sz w:val="20"/>
    </w:rPr>
  </w:style>
  <w:style w:type="character" w:customStyle="1" w:styleId="Heading6Char">
    <w:name w:val="Heading 6 Char"/>
    <w:basedOn w:val="DefaultParagraphFont"/>
    <w:link w:val="Heading6"/>
    <w:uiPriority w:val="9"/>
    <w:semiHidden/>
    <w:rsid w:val="00FC1298"/>
    <w:rPr>
      <w:rFonts w:eastAsiaTheme="majorEastAsia" w:cstheme="majorBidi"/>
      <w:i/>
      <w:iCs/>
      <w:color w:val="595959" w:themeColor="text1" w:themeTint="A6"/>
      <w:sz w:val="20"/>
    </w:rPr>
  </w:style>
  <w:style w:type="character" w:customStyle="1" w:styleId="Heading7Char">
    <w:name w:val="Heading 7 Char"/>
    <w:basedOn w:val="DefaultParagraphFont"/>
    <w:link w:val="Heading7"/>
    <w:uiPriority w:val="9"/>
    <w:semiHidden/>
    <w:rsid w:val="00FC1298"/>
    <w:rPr>
      <w:rFonts w:eastAsiaTheme="majorEastAsia" w:cstheme="majorBidi"/>
      <w:color w:val="595959" w:themeColor="text1" w:themeTint="A6"/>
      <w:sz w:val="20"/>
    </w:rPr>
  </w:style>
  <w:style w:type="character" w:customStyle="1" w:styleId="Heading8Char">
    <w:name w:val="Heading 8 Char"/>
    <w:basedOn w:val="DefaultParagraphFont"/>
    <w:link w:val="Heading8"/>
    <w:uiPriority w:val="9"/>
    <w:semiHidden/>
    <w:rsid w:val="00FC1298"/>
    <w:rPr>
      <w:rFonts w:eastAsiaTheme="majorEastAsia" w:cstheme="majorBidi"/>
      <w:i/>
      <w:iCs/>
      <w:color w:val="272727" w:themeColor="text1" w:themeTint="D8"/>
      <w:sz w:val="20"/>
    </w:rPr>
  </w:style>
  <w:style w:type="character" w:customStyle="1" w:styleId="Heading9Char">
    <w:name w:val="Heading 9 Char"/>
    <w:basedOn w:val="DefaultParagraphFont"/>
    <w:link w:val="Heading9"/>
    <w:uiPriority w:val="9"/>
    <w:semiHidden/>
    <w:rsid w:val="00FC1298"/>
    <w:rPr>
      <w:rFonts w:eastAsiaTheme="majorEastAsia" w:cstheme="majorBidi"/>
      <w:color w:val="272727" w:themeColor="text1" w:themeTint="D8"/>
      <w:sz w:val="20"/>
    </w:rPr>
  </w:style>
  <w:style w:type="paragraph" w:styleId="Title">
    <w:name w:val="Title"/>
    <w:basedOn w:val="Normal"/>
    <w:next w:val="Normal"/>
    <w:link w:val="TitleChar"/>
    <w:uiPriority w:val="10"/>
    <w:qFormat/>
    <w:rsid w:val="00FC12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2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1298"/>
    <w:pPr>
      <w:spacing w:before="160"/>
      <w:jc w:val="center"/>
    </w:pPr>
    <w:rPr>
      <w:i/>
      <w:iCs/>
      <w:color w:val="404040" w:themeColor="text1" w:themeTint="BF"/>
    </w:rPr>
  </w:style>
  <w:style w:type="character" w:customStyle="1" w:styleId="QuoteChar">
    <w:name w:val="Quote Char"/>
    <w:basedOn w:val="DefaultParagraphFont"/>
    <w:link w:val="Quote"/>
    <w:uiPriority w:val="29"/>
    <w:rsid w:val="00FC1298"/>
    <w:rPr>
      <w:rFonts w:ascii="Times New Roman" w:hAnsi="Times New Roman"/>
      <w:i/>
      <w:iCs/>
      <w:color w:val="404040" w:themeColor="text1" w:themeTint="BF"/>
      <w:sz w:val="20"/>
    </w:rPr>
  </w:style>
  <w:style w:type="paragraph" w:styleId="ListParagraph">
    <w:name w:val="List Paragraph"/>
    <w:basedOn w:val="Normal"/>
    <w:uiPriority w:val="34"/>
    <w:qFormat/>
    <w:rsid w:val="00FC1298"/>
    <w:pPr>
      <w:ind w:left="720"/>
      <w:contextualSpacing/>
    </w:pPr>
  </w:style>
  <w:style w:type="character" w:styleId="IntenseEmphasis">
    <w:name w:val="Intense Emphasis"/>
    <w:basedOn w:val="DefaultParagraphFont"/>
    <w:uiPriority w:val="21"/>
    <w:qFormat/>
    <w:rsid w:val="00FC1298"/>
    <w:rPr>
      <w:i/>
      <w:iCs/>
      <w:color w:val="0F4761" w:themeColor="accent1" w:themeShade="BF"/>
    </w:rPr>
  </w:style>
  <w:style w:type="paragraph" w:styleId="IntenseQuote">
    <w:name w:val="Intense Quote"/>
    <w:basedOn w:val="Normal"/>
    <w:next w:val="Normal"/>
    <w:link w:val="IntenseQuoteChar"/>
    <w:uiPriority w:val="30"/>
    <w:qFormat/>
    <w:rsid w:val="00FC1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1298"/>
    <w:rPr>
      <w:rFonts w:ascii="Times New Roman" w:hAnsi="Times New Roman"/>
      <w:i/>
      <w:iCs/>
      <w:color w:val="0F4761" w:themeColor="accent1" w:themeShade="BF"/>
      <w:sz w:val="20"/>
    </w:rPr>
  </w:style>
  <w:style w:type="character" w:styleId="IntenseReference">
    <w:name w:val="Intense Reference"/>
    <w:basedOn w:val="DefaultParagraphFont"/>
    <w:uiPriority w:val="32"/>
    <w:qFormat/>
    <w:rsid w:val="00FC1298"/>
    <w:rPr>
      <w:b/>
      <w:bCs/>
      <w:smallCaps/>
      <w:color w:val="0F4761" w:themeColor="accent1" w:themeShade="BF"/>
      <w:spacing w:val="5"/>
    </w:rPr>
  </w:style>
  <w:style w:type="character" w:styleId="CommentReference">
    <w:name w:val="annotation reference"/>
    <w:basedOn w:val="DefaultParagraphFont"/>
    <w:uiPriority w:val="99"/>
    <w:semiHidden/>
    <w:unhideWhenUsed/>
    <w:rsid w:val="0081436F"/>
    <w:rPr>
      <w:sz w:val="16"/>
      <w:szCs w:val="16"/>
    </w:rPr>
  </w:style>
  <w:style w:type="paragraph" w:styleId="CommentText">
    <w:name w:val="annotation text"/>
    <w:basedOn w:val="Normal"/>
    <w:link w:val="CommentTextChar"/>
    <w:uiPriority w:val="99"/>
    <w:unhideWhenUsed/>
    <w:rsid w:val="0081436F"/>
    <w:pPr>
      <w:spacing w:line="240" w:lineRule="auto"/>
    </w:pPr>
    <w:rPr>
      <w:szCs w:val="20"/>
    </w:rPr>
  </w:style>
  <w:style w:type="character" w:customStyle="1" w:styleId="CommentTextChar">
    <w:name w:val="Comment Text Char"/>
    <w:basedOn w:val="DefaultParagraphFont"/>
    <w:link w:val="CommentText"/>
    <w:uiPriority w:val="99"/>
    <w:rsid w:val="0081436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36F"/>
    <w:rPr>
      <w:b/>
      <w:bCs/>
    </w:rPr>
  </w:style>
  <w:style w:type="character" w:customStyle="1" w:styleId="CommentSubjectChar">
    <w:name w:val="Comment Subject Char"/>
    <w:basedOn w:val="CommentTextChar"/>
    <w:link w:val="CommentSubject"/>
    <w:uiPriority w:val="99"/>
    <w:semiHidden/>
    <w:rsid w:val="0081436F"/>
    <w:rPr>
      <w:rFonts w:ascii="Times New Roman" w:hAnsi="Times New Roman"/>
      <w:b/>
      <w:bCs/>
      <w:sz w:val="20"/>
      <w:szCs w:val="20"/>
    </w:rPr>
  </w:style>
  <w:style w:type="paragraph" w:styleId="BalloonText">
    <w:name w:val="Balloon Text"/>
    <w:basedOn w:val="Normal"/>
    <w:link w:val="BalloonTextChar"/>
    <w:uiPriority w:val="99"/>
    <w:semiHidden/>
    <w:unhideWhenUsed/>
    <w:rsid w:val="00F97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02B"/>
    <w:rPr>
      <w:rFonts w:ascii="Segoe UI" w:hAnsi="Segoe UI" w:cs="Segoe UI"/>
      <w:sz w:val="18"/>
      <w:szCs w:val="18"/>
    </w:rPr>
  </w:style>
  <w:style w:type="paragraph" w:styleId="Revision">
    <w:name w:val="Revision"/>
    <w:hidden/>
    <w:uiPriority w:val="99"/>
    <w:semiHidden/>
    <w:rsid w:val="00181D9B"/>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99097">
      <w:bodyDiv w:val="1"/>
      <w:marLeft w:val="0"/>
      <w:marRight w:val="0"/>
      <w:marTop w:val="0"/>
      <w:marBottom w:val="0"/>
      <w:divBdr>
        <w:top w:val="none" w:sz="0" w:space="0" w:color="auto"/>
        <w:left w:val="none" w:sz="0" w:space="0" w:color="auto"/>
        <w:bottom w:val="none" w:sz="0" w:space="0" w:color="auto"/>
        <w:right w:val="none" w:sz="0" w:space="0" w:color="auto"/>
      </w:divBdr>
    </w:div>
    <w:div w:id="112080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335</Words>
  <Characters>2019</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Walvekar</dc:creator>
  <cp:keywords/>
  <dc:description/>
  <cp:lastModifiedBy>Harsha Walvekar</cp:lastModifiedBy>
  <cp:revision>6</cp:revision>
  <cp:lastPrinted>2025-04-11T11:44:00Z</cp:lastPrinted>
  <dcterms:created xsi:type="dcterms:W3CDTF">2025-04-11T14:46:00Z</dcterms:created>
  <dcterms:modified xsi:type="dcterms:W3CDTF">2025-04-11T15:06:00Z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86b8269cd8d2a7cb441cb4b0978520f694abb2ac662bed91ebd7bbfe43ef6cdd</vt:lpwstr>
  </property>
</Properties>
</file>